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B82B3" w14:textId="77777777" w:rsidR="00EF7F1D" w:rsidRPr="00EF7589" w:rsidRDefault="00EF7F1D" w:rsidP="00EF7F1D">
      <w:pPr>
        <w:jc w:val="center"/>
        <w:rPr>
          <w:b/>
          <w:sz w:val="28"/>
        </w:rPr>
      </w:pPr>
      <w:r w:rsidRPr="00EF7589">
        <w:rPr>
          <w:b/>
          <w:sz w:val="28"/>
        </w:rPr>
        <w:t xml:space="preserve">AP English Language and Composition </w:t>
      </w:r>
    </w:p>
    <w:p w14:paraId="7B520283" w14:textId="488748F7" w:rsidR="00EF7F1D" w:rsidRPr="00EF7589" w:rsidRDefault="00EF7F1D" w:rsidP="00EF7F1D">
      <w:pPr>
        <w:jc w:val="center"/>
        <w:rPr>
          <w:b/>
          <w:sz w:val="28"/>
        </w:rPr>
      </w:pPr>
      <w:r w:rsidRPr="00EF7589">
        <w:rPr>
          <w:b/>
          <w:sz w:val="28"/>
        </w:rPr>
        <w:t xml:space="preserve">Summer Assignment </w:t>
      </w:r>
      <w:r w:rsidR="00EF7589">
        <w:rPr>
          <w:b/>
          <w:sz w:val="28"/>
        </w:rPr>
        <w:t xml:space="preserve"> (</w:t>
      </w:r>
      <w:r w:rsidR="00E56F58">
        <w:rPr>
          <w:b/>
          <w:sz w:val="28"/>
        </w:rPr>
        <w:t>201</w:t>
      </w:r>
      <w:r w:rsidR="00181926">
        <w:rPr>
          <w:b/>
          <w:sz w:val="28"/>
        </w:rPr>
        <w:t>7-18</w:t>
      </w:r>
      <w:r w:rsidR="00EF7589">
        <w:rPr>
          <w:b/>
          <w:sz w:val="28"/>
        </w:rPr>
        <w:t>)</w:t>
      </w:r>
    </w:p>
    <w:p w14:paraId="1437549A" w14:textId="77777777" w:rsidR="00EF7F1D" w:rsidRDefault="00EF7F1D" w:rsidP="00EF7589">
      <w:pPr>
        <w:pBdr>
          <w:bottom w:val="double" w:sz="4" w:space="1" w:color="auto"/>
        </w:pBdr>
        <w:rPr>
          <w:b/>
        </w:rPr>
      </w:pPr>
    </w:p>
    <w:p w14:paraId="29B558E9" w14:textId="77777777" w:rsidR="00EF7589" w:rsidRDefault="00EF7589" w:rsidP="00EF7F1D">
      <w:pPr>
        <w:rPr>
          <w:b/>
          <w:u w:val="single"/>
        </w:rPr>
      </w:pPr>
    </w:p>
    <w:p w14:paraId="2D20A8A1" w14:textId="77777777" w:rsidR="00435061" w:rsidRPr="00435061" w:rsidRDefault="00435061" w:rsidP="0062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b/>
          <w:bCs/>
          <w:color w:val="000000"/>
          <w:u w:val="single"/>
        </w:rPr>
      </w:pPr>
      <w:r w:rsidRPr="00435061">
        <w:rPr>
          <w:b/>
          <w:u w:val="single"/>
        </w:rPr>
        <w:t>Description</w:t>
      </w:r>
    </w:p>
    <w:p w14:paraId="58F1F4FD" w14:textId="77777777" w:rsidR="00AD6E20" w:rsidRDefault="00A81F6B" w:rsidP="0062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000000"/>
        </w:rPr>
      </w:pPr>
      <w:r>
        <w:rPr>
          <w:rFonts w:cs="Arial"/>
          <w:color w:val="000000"/>
        </w:rPr>
        <w:t xml:space="preserve">Effective arguments </w:t>
      </w:r>
      <w:r w:rsidR="00AD0C68">
        <w:rPr>
          <w:rFonts w:cs="Arial"/>
          <w:color w:val="000000"/>
        </w:rPr>
        <w:t xml:space="preserve">understand all </w:t>
      </w:r>
      <w:r w:rsidR="006263DD">
        <w:rPr>
          <w:rFonts w:cs="Arial"/>
          <w:color w:val="000000"/>
        </w:rPr>
        <w:t xml:space="preserve">sides of an issue, confidently taking a stand while also </w:t>
      </w:r>
      <w:r>
        <w:rPr>
          <w:rFonts w:cs="Arial"/>
          <w:color w:val="000000"/>
        </w:rPr>
        <w:t>address</w:t>
      </w:r>
      <w:r w:rsidR="006263DD">
        <w:rPr>
          <w:rFonts w:cs="Arial"/>
          <w:color w:val="000000"/>
        </w:rPr>
        <w:t>ing</w:t>
      </w:r>
      <w:r>
        <w:rPr>
          <w:rFonts w:cs="Arial"/>
          <w:color w:val="000000"/>
        </w:rPr>
        <w:t xml:space="preserve"> opposing viewpoints.  </w:t>
      </w:r>
      <w:r w:rsidR="006263DD">
        <w:rPr>
          <w:rFonts w:cs="Arial"/>
          <w:color w:val="000000"/>
        </w:rPr>
        <w:t>I</w:t>
      </w:r>
      <w:r w:rsidR="00AD6E20">
        <w:rPr>
          <w:rFonts w:cs="Arial"/>
          <w:color w:val="000000"/>
        </w:rPr>
        <w:t xml:space="preserve">n </w:t>
      </w:r>
      <w:r w:rsidR="00AD0C68" w:rsidRPr="00AD0C68">
        <w:rPr>
          <w:rFonts w:cs="Arial"/>
          <w:color w:val="000000"/>
        </w:rPr>
        <w:t>AP English Language and Composition</w:t>
      </w:r>
      <w:r w:rsidR="006263DD">
        <w:rPr>
          <w:rFonts w:cs="Arial"/>
          <w:color w:val="000000"/>
        </w:rPr>
        <w:t>,</w:t>
      </w:r>
      <w:r w:rsidR="00AD6E20">
        <w:rPr>
          <w:rFonts w:cs="Arial"/>
          <w:color w:val="000000"/>
        </w:rPr>
        <w:t xml:space="preserve"> o</w:t>
      </w:r>
      <w:r w:rsidR="00AD6E20" w:rsidRPr="00AD0C68">
        <w:rPr>
          <w:rFonts w:cs="Arial"/>
          <w:color w:val="000000"/>
        </w:rPr>
        <w:t>ne of the</w:t>
      </w:r>
      <w:r w:rsidR="00AD6E20">
        <w:rPr>
          <w:rFonts w:cs="Arial"/>
          <w:color w:val="000000"/>
        </w:rPr>
        <w:t xml:space="preserve"> primary objectives </w:t>
      </w:r>
      <w:r w:rsidR="00BA71BE">
        <w:rPr>
          <w:rFonts w:cs="Arial"/>
          <w:color w:val="000000"/>
        </w:rPr>
        <w:t xml:space="preserve">of the course </w:t>
      </w:r>
      <w:r w:rsidR="00AD0C68" w:rsidRPr="00AD0C68">
        <w:rPr>
          <w:rFonts w:cs="Arial"/>
          <w:color w:val="000000"/>
        </w:rPr>
        <w:t xml:space="preserve">is to </w:t>
      </w:r>
      <w:r w:rsidR="00AD6E20">
        <w:rPr>
          <w:rFonts w:cs="Arial"/>
          <w:color w:val="000000"/>
        </w:rPr>
        <w:t>build</w:t>
      </w:r>
      <w:r w:rsidR="00AD0C68">
        <w:rPr>
          <w:rFonts w:cs="Arial"/>
          <w:color w:val="000000"/>
        </w:rPr>
        <w:t xml:space="preserve"> students’ fl</w:t>
      </w:r>
      <w:r w:rsidR="00045DF5">
        <w:rPr>
          <w:rFonts w:cs="Arial"/>
          <w:color w:val="000000"/>
        </w:rPr>
        <w:t>uency in contemporary</w:t>
      </w:r>
      <w:r w:rsidR="006263DD">
        <w:rPr>
          <w:rFonts w:cs="Arial"/>
          <w:color w:val="000000"/>
        </w:rPr>
        <w:t xml:space="preserve"> issues, so that they may effectively argue their position on a range of topics</w:t>
      </w:r>
      <w:r w:rsidR="00AD0C68">
        <w:rPr>
          <w:rFonts w:cs="Arial"/>
          <w:color w:val="000000"/>
        </w:rPr>
        <w:t xml:space="preserve">.  </w:t>
      </w:r>
    </w:p>
    <w:p w14:paraId="55507935" w14:textId="77777777" w:rsidR="00AD6E20" w:rsidRDefault="00AD6E20" w:rsidP="0062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000000"/>
        </w:rPr>
      </w:pPr>
    </w:p>
    <w:p w14:paraId="0B46C44B" w14:textId="2E54E3A7" w:rsidR="00080B7C" w:rsidRDefault="00080B7C" w:rsidP="00626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000000"/>
        </w:rPr>
      </w:pPr>
      <w:r>
        <w:rPr>
          <w:rFonts w:cs="Arial"/>
          <w:color w:val="000000"/>
        </w:rPr>
        <w:t xml:space="preserve">This summer, you will begin your journey toward </w:t>
      </w:r>
      <w:r w:rsidR="006263DD">
        <w:rPr>
          <w:rFonts w:cs="Arial"/>
          <w:color w:val="000000"/>
        </w:rPr>
        <w:t xml:space="preserve">becoming fluent </w:t>
      </w:r>
      <w:r>
        <w:rPr>
          <w:rFonts w:cs="Arial"/>
          <w:color w:val="000000"/>
        </w:rPr>
        <w:t>in contemp</w:t>
      </w:r>
      <w:r w:rsidR="00045DF5">
        <w:rPr>
          <w:rFonts w:cs="Arial"/>
          <w:color w:val="000000"/>
        </w:rPr>
        <w:t xml:space="preserve">orary arguments surrounding twelve </w:t>
      </w:r>
      <w:r w:rsidR="00BA71BE">
        <w:rPr>
          <w:rFonts w:cs="Arial"/>
          <w:color w:val="000000"/>
        </w:rPr>
        <w:t>“</w:t>
      </w:r>
      <w:r w:rsidR="006263DD">
        <w:rPr>
          <w:rFonts w:cs="Arial"/>
          <w:color w:val="000000"/>
        </w:rPr>
        <w:t>Contemporary Issues</w:t>
      </w:r>
      <w:r w:rsidR="00BA71BE">
        <w:rPr>
          <w:rFonts w:cs="Arial"/>
          <w:color w:val="000000"/>
        </w:rPr>
        <w:t>”</w:t>
      </w:r>
      <w:r w:rsidR="008C4744">
        <w:rPr>
          <w:rFonts w:cs="Arial"/>
          <w:color w:val="000000"/>
        </w:rPr>
        <w:t xml:space="preserve"> (on the last page of this handout).</w:t>
      </w:r>
      <w:r w:rsidR="00BA71BE">
        <w:rPr>
          <w:rFonts w:cs="Arial"/>
          <w:color w:val="000000"/>
        </w:rPr>
        <w:t xml:space="preserve">  </w:t>
      </w:r>
      <w:r w:rsidR="00181926">
        <w:rPr>
          <w:rFonts w:cs="Arial"/>
          <w:color w:val="000000"/>
        </w:rPr>
        <w:t>All of the issues</w:t>
      </w:r>
      <w:r w:rsidR="00AD6E20">
        <w:rPr>
          <w:rFonts w:cs="Arial"/>
          <w:color w:val="000000"/>
        </w:rPr>
        <w:t xml:space="preserve"> are purposely worded to be open-ended, hopefully generating more questions, and allowing for your growth as a thinker, reader, and writer this year.  </w:t>
      </w:r>
      <w:r w:rsidR="00AD6E20" w:rsidRPr="00BA71BE">
        <w:rPr>
          <w:rFonts w:cs="Arial"/>
          <w:color w:val="000000"/>
          <w:u w:val="single"/>
        </w:rPr>
        <w:t>If it seems like you can easily answer the questions to consider in a sentence or two, then you have answered them incorrectly</w:t>
      </w:r>
      <w:r w:rsidR="00AD6E20">
        <w:rPr>
          <w:rFonts w:cs="Arial"/>
          <w:color w:val="000000"/>
        </w:rPr>
        <w:t xml:space="preserve">.  </w:t>
      </w:r>
    </w:p>
    <w:p w14:paraId="34E52326" w14:textId="77777777" w:rsidR="00EF7F1D" w:rsidRPr="00C345C7" w:rsidRDefault="00EF7F1D" w:rsidP="006263DD">
      <w:pPr>
        <w:spacing w:line="276" w:lineRule="auto"/>
      </w:pPr>
    </w:p>
    <w:p w14:paraId="55824198" w14:textId="77777777" w:rsidR="00111F04" w:rsidRPr="00ED5E0A" w:rsidRDefault="00111F04" w:rsidP="006263DD">
      <w:pPr>
        <w:pStyle w:val="Heading5"/>
        <w:spacing w:line="276" w:lineRule="auto"/>
        <w:jc w:val="left"/>
        <w:rPr>
          <w:sz w:val="24"/>
          <w:u w:val="single"/>
        </w:rPr>
      </w:pPr>
      <w:r>
        <w:rPr>
          <w:sz w:val="24"/>
          <w:u w:val="single"/>
        </w:rPr>
        <w:t>Materials &amp; Resources</w:t>
      </w:r>
      <w:r w:rsidRPr="00ED5E0A">
        <w:rPr>
          <w:sz w:val="24"/>
          <w:u w:val="single"/>
        </w:rPr>
        <w:t xml:space="preserve"> </w:t>
      </w:r>
    </w:p>
    <w:p w14:paraId="011B476E" w14:textId="1AE95A59" w:rsidR="00111F04" w:rsidRDefault="00181926" w:rsidP="00282433">
      <w:pPr>
        <w:numPr>
          <w:ilvl w:val="0"/>
          <w:numId w:val="4"/>
        </w:numPr>
        <w:spacing w:line="276" w:lineRule="auto"/>
      </w:pPr>
      <w:r>
        <w:rPr>
          <w:b/>
        </w:rPr>
        <w:t>Computer</w:t>
      </w:r>
      <w:r w:rsidR="00111F04" w:rsidRPr="00C345C7">
        <w:t xml:space="preserve">. </w:t>
      </w:r>
      <w:r w:rsidR="00111F04">
        <w:t xml:space="preserve">You will </w:t>
      </w:r>
      <w:r>
        <w:t>need a computer</w:t>
      </w:r>
      <w:r w:rsidR="00F06B11">
        <w:t xml:space="preserve"> </w:t>
      </w:r>
      <w:r w:rsidR="00111F04">
        <w:t xml:space="preserve">for your </w:t>
      </w:r>
      <w:r w:rsidR="00F06B11">
        <w:t xml:space="preserve">research, notes, </w:t>
      </w:r>
      <w:r w:rsidR="00111F04" w:rsidRPr="00045DF5">
        <w:t>and</w:t>
      </w:r>
      <w:r w:rsidR="00F06B11">
        <w:t xml:space="preserve"> essays</w:t>
      </w:r>
      <w:r w:rsidR="00111F04">
        <w:t>.</w:t>
      </w:r>
    </w:p>
    <w:p w14:paraId="0E8FE6F5" w14:textId="45808E32" w:rsidR="00111F04" w:rsidRDefault="00111F04" w:rsidP="00282433">
      <w:pPr>
        <w:numPr>
          <w:ilvl w:val="0"/>
          <w:numId w:val="4"/>
        </w:numPr>
        <w:spacing w:line="276" w:lineRule="auto"/>
      </w:pPr>
      <w:r w:rsidRPr="001411A3">
        <w:rPr>
          <w:b/>
        </w:rPr>
        <w:t xml:space="preserve">Newspapers, magazines, and journals.  </w:t>
      </w:r>
      <w:r w:rsidR="00444563">
        <w:t xml:space="preserve">You can use </w:t>
      </w:r>
      <w:r w:rsidR="00444563" w:rsidRPr="00181926">
        <w:rPr>
          <w:b/>
          <w:u w:val="single"/>
        </w:rPr>
        <w:t>ONLY</w:t>
      </w:r>
      <w:r w:rsidR="00444563">
        <w:t xml:space="preserve"> the approved </w:t>
      </w:r>
      <w:r w:rsidRPr="00080B7C">
        <w:t xml:space="preserve">newspapers, magazines, and journals </w:t>
      </w:r>
      <w:r w:rsidR="00181926">
        <w:t>linked on our SLVHS library website designed</w:t>
      </w:r>
      <w:r w:rsidR="00CE4661">
        <w:t xml:space="preserve"> for this course</w:t>
      </w:r>
      <w:r w:rsidR="00045DF5">
        <w:t>.</w:t>
      </w:r>
      <w:r w:rsidR="00181926">
        <w:t xml:space="preserve"> </w:t>
      </w:r>
    </w:p>
    <w:p w14:paraId="419C0DFC" w14:textId="77777777" w:rsidR="00111F04" w:rsidRDefault="00111F04" w:rsidP="00282433">
      <w:pPr>
        <w:numPr>
          <w:ilvl w:val="0"/>
          <w:numId w:val="4"/>
        </w:numPr>
        <w:spacing w:line="276" w:lineRule="auto"/>
      </w:pPr>
      <w:r w:rsidRPr="001411A3">
        <w:rPr>
          <w:b/>
        </w:rPr>
        <w:t>Internet access</w:t>
      </w:r>
      <w:r w:rsidRPr="00080B7C">
        <w:t xml:space="preserve">.  </w:t>
      </w:r>
      <w:r>
        <w:t>You will need internet access for the following:</w:t>
      </w:r>
    </w:p>
    <w:p w14:paraId="1AD15EBE" w14:textId="119E6A03" w:rsidR="001A69C3" w:rsidRPr="001A69C3" w:rsidRDefault="00111F04" w:rsidP="00282433">
      <w:pPr>
        <w:pStyle w:val="ListParagraph"/>
        <w:widowControl w:val="0"/>
        <w:numPr>
          <w:ilvl w:val="0"/>
          <w:numId w:val="5"/>
        </w:numPr>
        <w:autoSpaceDE w:val="0"/>
        <w:autoSpaceDN w:val="0"/>
        <w:adjustRightInd w:val="0"/>
        <w:spacing w:line="276" w:lineRule="auto"/>
        <w:rPr>
          <w:rFonts w:cs="Arial"/>
          <w:color w:val="1A1A1A"/>
          <w:sz w:val="26"/>
          <w:szCs w:val="26"/>
        </w:rPr>
      </w:pPr>
      <w:r w:rsidRPr="001A69C3">
        <w:rPr>
          <w:b/>
        </w:rPr>
        <w:t>Reading resources</w:t>
      </w:r>
      <w:r w:rsidRPr="00A02B69">
        <w:t>.  Access the approved list of sources for online newspapers, magazi</w:t>
      </w:r>
      <w:r w:rsidR="00181926">
        <w:t xml:space="preserve">nes, and journals via our SLVHS </w:t>
      </w:r>
      <w:r w:rsidR="00045DF5">
        <w:t>library website</w:t>
      </w:r>
      <w:r w:rsidR="00181926">
        <w:t xml:space="preserve"> designed</w:t>
      </w:r>
      <w:r w:rsidR="00C33CBD">
        <w:t xml:space="preserve"> for this course.</w:t>
      </w:r>
      <w:r w:rsidR="001A69C3">
        <w:t xml:space="preserve"> </w:t>
      </w:r>
    </w:p>
    <w:p w14:paraId="6D2C6740" w14:textId="77777777" w:rsidR="001A69C3" w:rsidRPr="00045DF5" w:rsidRDefault="00045DF5" w:rsidP="00282433">
      <w:pPr>
        <w:pStyle w:val="ListParagraph"/>
        <w:widowControl w:val="0"/>
        <w:numPr>
          <w:ilvl w:val="1"/>
          <w:numId w:val="5"/>
        </w:numPr>
        <w:autoSpaceDE w:val="0"/>
        <w:autoSpaceDN w:val="0"/>
        <w:adjustRightInd w:val="0"/>
        <w:spacing w:line="276" w:lineRule="auto"/>
        <w:rPr>
          <w:rFonts w:cs="Arial"/>
          <w:color w:val="1A1A1A"/>
          <w:szCs w:val="26"/>
        </w:rPr>
      </w:pPr>
      <w:r w:rsidRPr="00045DF5">
        <w:rPr>
          <w:rFonts w:cs="Arial"/>
          <w:color w:val="1A1A1A"/>
          <w:szCs w:val="26"/>
        </w:rPr>
        <w:t>Direct link</w:t>
      </w:r>
      <w:proofErr w:type="gramStart"/>
      <w:r w:rsidRPr="00045DF5">
        <w:rPr>
          <w:rFonts w:cs="Arial"/>
          <w:color w:val="1A1A1A"/>
          <w:szCs w:val="26"/>
        </w:rPr>
        <w:t xml:space="preserve">: </w:t>
      </w:r>
      <w:r w:rsidR="001A69C3" w:rsidRPr="00045DF5">
        <w:rPr>
          <w:rFonts w:cs="Arial"/>
          <w:color w:val="1A1A1A"/>
          <w:szCs w:val="26"/>
        </w:rPr>
        <w:t> </w:t>
      </w:r>
      <w:proofErr w:type="gramEnd"/>
      <w:r w:rsidR="00181926">
        <w:fldChar w:fldCharType="begin"/>
      </w:r>
      <w:r w:rsidR="00181926">
        <w:instrText xml:space="preserve"> HYPERLINK "http://slvlibrary.weebly.com/darrough.html" </w:instrText>
      </w:r>
      <w:r w:rsidR="00181926">
        <w:fldChar w:fldCharType="separate"/>
      </w:r>
      <w:r w:rsidR="001A69C3" w:rsidRPr="00045DF5">
        <w:rPr>
          <w:rFonts w:cs="Arial"/>
          <w:color w:val="093ACA"/>
          <w:szCs w:val="26"/>
          <w:u w:val="single" w:color="093ACA"/>
        </w:rPr>
        <w:t>http://slvlibrary.weebly.com</w:t>
      </w:r>
      <w:r w:rsidR="001A69C3" w:rsidRPr="00045DF5">
        <w:rPr>
          <w:rFonts w:cs="Arial"/>
          <w:color w:val="093ACA"/>
          <w:szCs w:val="26"/>
          <w:u w:val="single" w:color="093ACA"/>
        </w:rPr>
        <w:t>/</w:t>
      </w:r>
      <w:r w:rsidR="001A69C3" w:rsidRPr="00045DF5">
        <w:rPr>
          <w:rFonts w:cs="Arial"/>
          <w:color w:val="093ACA"/>
          <w:szCs w:val="26"/>
          <w:u w:val="single" w:color="093ACA"/>
        </w:rPr>
        <w:t>darrough.html</w:t>
      </w:r>
      <w:r w:rsidR="00181926">
        <w:rPr>
          <w:rFonts w:cs="Arial"/>
          <w:color w:val="093ACA"/>
          <w:szCs w:val="26"/>
          <w:u w:val="single" w:color="093ACA"/>
        </w:rPr>
        <w:fldChar w:fldCharType="end"/>
      </w:r>
    </w:p>
    <w:p w14:paraId="5B820659" w14:textId="77777777" w:rsidR="00111F04" w:rsidRPr="00045DF5" w:rsidRDefault="00045DF5" w:rsidP="00282433">
      <w:pPr>
        <w:pStyle w:val="ListParagraph"/>
        <w:widowControl w:val="0"/>
        <w:numPr>
          <w:ilvl w:val="1"/>
          <w:numId w:val="5"/>
        </w:numPr>
        <w:autoSpaceDE w:val="0"/>
        <w:autoSpaceDN w:val="0"/>
        <w:adjustRightInd w:val="0"/>
        <w:spacing w:line="276" w:lineRule="auto"/>
        <w:rPr>
          <w:rFonts w:cs="Arial"/>
          <w:color w:val="1A1A1A"/>
          <w:szCs w:val="26"/>
        </w:rPr>
      </w:pPr>
      <w:r w:rsidRPr="00045DF5">
        <w:rPr>
          <w:rFonts w:cs="Arial"/>
          <w:color w:val="1A1A1A"/>
          <w:szCs w:val="26"/>
        </w:rPr>
        <w:t xml:space="preserve">From the SLVHS website Library Home page:  </w:t>
      </w:r>
      <w:r w:rsidR="001A69C3" w:rsidRPr="00045DF5">
        <w:rPr>
          <w:rFonts w:cs="Arial"/>
          <w:color w:val="1A1A1A"/>
          <w:szCs w:val="26"/>
        </w:rPr>
        <w:t xml:space="preserve">Hover over the Research Tab, </w:t>
      </w:r>
      <w:r w:rsidRPr="00045DF5">
        <w:rPr>
          <w:rFonts w:cs="Arial"/>
          <w:color w:val="1A1A1A"/>
          <w:szCs w:val="26"/>
        </w:rPr>
        <w:t>and then</w:t>
      </w:r>
      <w:r w:rsidR="001A69C3" w:rsidRPr="00045DF5">
        <w:rPr>
          <w:rFonts w:cs="Arial"/>
          <w:color w:val="1A1A1A"/>
          <w:szCs w:val="26"/>
        </w:rPr>
        <w:t xml:space="preserve"> select Darrough from the class links.</w:t>
      </w:r>
    </w:p>
    <w:p w14:paraId="263A672A" w14:textId="55DFAB94" w:rsidR="00111F04" w:rsidRDefault="00111F04" w:rsidP="00E90C55">
      <w:pPr>
        <w:numPr>
          <w:ilvl w:val="0"/>
          <w:numId w:val="3"/>
        </w:numPr>
        <w:spacing w:line="276" w:lineRule="auto"/>
      </w:pPr>
      <w:r w:rsidRPr="001411A3">
        <w:rPr>
          <w:b/>
        </w:rPr>
        <w:t>Turnitin.com</w:t>
      </w:r>
      <w:r>
        <w:t xml:space="preserve">.  </w:t>
      </w:r>
      <w:r w:rsidR="006263DD">
        <w:t xml:space="preserve">Go to </w:t>
      </w:r>
      <w:hyperlink r:id="rId8" w:history="1">
        <w:r w:rsidR="00A74EDD" w:rsidRPr="006F74B1">
          <w:rPr>
            <w:rStyle w:val="Hyperlink"/>
          </w:rPr>
          <w:t>www.turnitin.com</w:t>
        </w:r>
      </w:hyperlink>
      <w:r w:rsidR="00A74EDD">
        <w:t xml:space="preserve"> </w:t>
      </w:r>
      <w:r w:rsidR="006263DD">
        <w:t xml:space="preserve">to enroll in the summer APEL&amp;C course. </w:t>
      </w:r>
    </w:p>
    <w:p w14:paraId="29948024" w14:textId="382C68E5" w:rsidR="00111F04" w:rsidRDefault="00A02B69" w:rsidP="00E90C55">
      <w:pPr>
        <w:numPr>
          <w:ilvl w:val="1"/>
          <w:numId w:val="2"/>
        </w:numPr>
        <w:spacing w:line="276" w:lineRule="auto"/>
      </w:pPr>
      <w:r>
        <w:t>Cr</w:t>
      </w:r>
      <w:r w:rsidR="00CE4661">
        <w:t>eate a user account  (or log in</w:t>
      </w:r>
      <w:r>
        <w:t xml:space="preserve"> if you already have an account).</w:t>
      </w:r>
    </w:p>
    <w:p w14:paraId="41049C4D" w14:textId="06DB7884" w:rsidR="00111F04" w:rsidRDefault="00111F04" w:rsidP="00E90C55">
      <w:pPr>
        <w:numPr>
          <w:ilvl w:val="1"/>
          <w:numId w:val="2"/>
        </w:numPr>
        <w:spacing w:line="276" w:lineRule="auto"/>
      </w:pPr>
      <w:r>
        <w:t>Enroll in</w:t>
      </w:r>
      <w:r w:rsidR="006263DD">
        <w:t>:</w:t>
      </w:r>
      <w:r>
        <w:t xml:space="preserve"> </w:t>
      </w:r>
      <w:r w:rsidRPr="006263DD">
        <w:rPr>
          <w:u w:val="single"/>
        </w:rPr>
        <w:t>“AP</w:t>
      </w:r>
      <w:r w:rsidR="00BA71BE" w:rsidRPr="006263DD">
        <w:rPr>
          <w:u w:val="single"/>
        </w:rPr>
        <w:t>EL&amp;C</w:t>
      </w:r>
      <w:r w:rsidRPr="006263DD">
        <w:rPr>
          <w:u w:val="single"/>
        </w:rPr>
        <w:t xml:space="preserve"> </w:t>
      </w:r>
      <w:r w:rsidR="00181926">
        <w:rPr>
          <w:u w:val="single"/>
        </w:rPr>
        <w:t>2017-18</w:t>
      </w:r>
      <w:r w:rsidR="006263DD" w:rsidRPr="006263DD">
        <w:rPr>
          <w:u w:val="single"/>
        </w:rPr>
        <w:t>/</w:t>
      </w:r>
      <w:r w:rsidR="00BA71BE" w:rsidRPr="006263DD">
        <w:rPr>
          <w:u w:val="single"/>
        </w:rPr>
        <w:t>Summer</w:t>
      </w:r>
      <w:r w:rsidRPr="006263DD">
        <w:rPr>
          <w:u w:val="single"/>
        </w:rPr>
        <w:t>”</w:t>
      </w:r>
      <w:r>
        <w:t xml:space="preserve">  </w:t>
      </w:r>
    </w:p>
    <w:p w14:paraId="68ED0ACA" w14:textId="523AC558" w:rsidR="00111F04" w:rsidRPr="00E403E6" w:rsidRDefault="006263DD" w:rsidP="00E90C55">
      <w:pPr>
        <w:numPr>
          <w:ilvl w:val="1"/>
          <w:numId w:val="2"/>
        </w:numPr>
        <w:spacing w:line="276" w:lineRule="auto"/>
        <w:rPr>
          <w:u w:val="single"/>
        </w:rPr>
      </w:pPr>
      <w:r>
        <w:t>Class ID:</w:t>
      </w:r>
      <w:r w:rsidR="00181926">
        <w:rPr>
          <w:u w:val="single"/>
        </w:rPr>
        <w:t xml:space="preserve">  15433891</w:t>
      </w:r>
      <w:r w:rsidR="0083199C">
        <w:rPr>
          <w:u w:val="single"/>
        </w:rPr>
        <w:tab/>
      </w:r>
      <w:r w:rsidR="00E403E6" w:rsidRPr="00E403E6">
        <w:rPr>
          <w:u w:val="single"/>
        </w:rPr>
        <w:t xml:space="preserve"> </w:t>
      </w:r>
    </w:p>
    <w:p w14:paraId="68C3D8E6" w14:textId="0E67F3FD" w:rsidR="00111F04" w:rsidRDefault="00111F04" w:rsidP="00E90C55">
      <w:pPr>
        <w:numPr>
          <w:ilvl w:val="1"/>
          <w:numId w:val="2"/>
        </w:numPr>
        <w:spacing w:line="276" w:lineRule="auto"/>
      </w:pPr>
      <w:r>
        <w:t>E</w:t>
      </w:r>
      <w:r w:rsidRPr="001411A3">
        <w:t>nrollment</w:t>
      </w:r>
      <w:r w:rsidR="00181926">
        <w:t xml:space="preserve"> key</w:t>
      </w:r>
      <w:r w:rsidR="00181926">
        <w:rPr>
          <w:u w:val="single"/>
        </w:rPr>
        <w:t xml:space="preserve">:  </w:t>
      </w:r>
      <w:proofErr w:type="spellStart"/>
      <w:r w:rsidR="00181926">
        <w:rPr>
          <w:u w:val="single"/>
        </w:rPr>
        <w:t>darrough</w:t>
      </w:r>
      <w:proofErr w:type="spellEnd"/>
      <w:r w:rsidR="00190656">
        <w:rPr>
          <w:u w:val="single"/>
        </w:rPr>
        <w:tab/>
      </w:r>
    </w:p>
    <w:p w14:paraId="3C64D083" w14:textId="77777777" w:rsidR="00111F04" w:rsidRDefault="00111F04" w:rsidP="006263DD">
      <w:pPr>
        <w:pStyle w:val="Heading5"/>
        <w:spacing w:line="276" w:lineRule="auto"/>
        <w:jc w:val="left"/>
        <w:rPr>
          <w:sz w:val="24"/>
          <w:u w:val="single"/>
        </w:rPr>
      </w:pPr>
    </w:p>
    <w:p w14:paraId="02A00D15" w14:textId="77777777" w:rsidR="00CB4B93" w:rsidRDefault="00114E8E" w:rsidP="006263DD">
      <w:pPr>
        <w:pStyle w:val="Heading5"/>
        <w:spacing w:line="276" w:lineRule="auto"/>
        <w:jc w:val="left"/>
        <w:rPr>
          <w:sz w:val="24"/>
          <w:u w:val="single"/>
        </w:rPr>
      </w:pPr>
      <w:r>
        <w:rPr>
          <w:sz w:val="24"/>
          <w:u w:val="single"/>
        </w:rPr>
        <w:t>Assignment</w:t>
      </w:r>
      <w:r w:rsidR="00CB4B93">
        <w:rPr>
          <w:sz w:val="24"/>
          <w:u w:val="single"/>
        </w:rPr>
        <w:t xml:space="preserve"> – Reading and Writing instructions</w:t>
      </w:r>
    </w:p>
    <w:p w14:paraId="512289C9" w14:textId="5DB36FDD" w:rsidR="00CB4B93" w:rsidRDefault="006263DD" w:rsidP="006263DD">
      <w:pPr>
        <w:pStyle w:val="Heading5"/>
        <w:spacing w:line="276" w:lineRule="auto"/>
        <w:jc w:val="left"/>
        <w:rPr>
          <w:b w:val="0"/>
          <w:sz w:val="24"/>
        </w:rPr>
      </w:pPr>
      <w:r>
        <w:rPr>
          <w:b w:val="0"/>
          <w:sz w:val="24"/>
        </w:rPr>
        <w:t>Both</w:t>
      </w:r>
      <w:r w:rsidR="00114E8E" w:rsidRPr="00CB4B93">
        <w:rPr>
          <w:b w:val="0"/>
          <w:sz w:val="24"/>
        </w:rPr>
        <w:t xml:space="preserve"> assignment</w:t>
      </w:r>
      <w:r w:rsidR="00CE4661">
        <w:rPr>
          <w:b w:val="0"/>
          <w:sz w:val="24"/>
        </w:rPr>
        <w:t>s are broken</w:t>
      </w:r>
      <w:r w:rsidR="00BA71BE">
        <w:rPr>
          <w:b w:val="0"/>
          <w:sz w:val="24"/>
        </w:rPr>
        <w:t xml:space="preserve"> into</w:t>
      </w:r>
      <w:r w:rsidR="00CB4B93">
        <w:rPr>
          <w:b w:val="0"/>
          <w:sz w:val="24"/>
        </w:rPr>
        <w:t xml:space="preserve"> </w:t>
      </w:r>
      <w:r w:rsidR="00F118C6">
        <w:rPr>
          <w:b w:val="0"/>
          <w:sz w:val="24"/>
        </w:rPr>
        <w:t>five</w:t>
      </w:r>
      <w:r>
        <w:rPr>
          <w:b w:val="0"/>
          <w:sz w:val="24"/>
        </w:rPr>
        <w:t>-week intervals</w:t>
      </w:r>
      <w:r w:rsidR="00111F04">
        <w:rPr>
          <w:b w:val="0"/>
          <w:sz w:val="24"/>
        </w:rPr>
        <w:t xml:space="preserve"> and are designed to give you</w:t>
      </w:r>
      <w:r>
        <w:rPr>
          <w:b w:val="0"/>
          <w:sz w:val="24"/>
        </w:rPr>
        <w:t xml:space="preserve"> experience following </w:t>
      </w:r>
      <w:r w:rsidR="00CE4661">
        <w:rPr>
          <w:b w:val="0"/>
          <w:sz w:val="24"/>
        </w:rPr>
        <w:t xml:space="preserve">a </w:t>
      </w:r>
      <w:r w:rsidR="00181926">
        <w:rPr>
          <w:b w:val="0"/>
          <w:sz w:val="24"/>
        </w:rPr>
        <w:t>contemporary issue</w:t>
      </w:r>
      <w:r w:rsidR="00CB4B93">
        <w:rPr>
          <w:b w:val="0"/>
          <w:sz w:val="24"/>
        </w:rPr>
        <w:t xml:space="preserve"> discussed in the news throughout the summer. </w:t>
      </w:r>
      <w:r w:rsidR="00111F04">
        <w:rPr>
          <w:b w:val="0"/>
          <w:sz w:val="24"/>
        </w:rPr>
        <w:t>To get a b</w:t>
      </w:r>
      <w:r w:rsidR="00181926">
        <w:rPr>
          <w:b w:val="0"/>
          <w:sz w:val="24"/>
        </w:rPr>
        <w:t>etter understanding of the issue</w:t>
      </w:r>
      <w:r w:rsidR="00111F04">
        <w:rPr>
          <w:b w:val="0"/>
          <w:sz w:val="24"/>
        </w:rPr>
        <w:t xml:space="preserve">, </w:t>
      </w:r>
      <w:r w:rsidR="00BA71BE">
        <w:rPr>
          <w:b w:val="0"/>
          <w:sz w:val="24"/>
        </w:rPr>
        <w:t xml:space="preserve">look for </w:t>
      </w:r>
      <w:r w:rsidR="00FF50AC">
        <w:rPr>
          <w:b w:val="0"/>
          <w:sz w:val="24"/>
        </w:rPr>
        <w:t>articles exploring</w:t>
      </w:r>
      <w:r w:rsidR="00181926">
        <w:rPr>
          <w:b w:val="0"/>
          <w:sz w:val="24"/>
        </w:rPr>
        <w:t xml:space="preserve"> multiple sides</w:t>
      </w:r>
      <w:r w:rsidR="00111F04">
        <w:rPr>
          <w:b w:val="0"/>
          <w:sz w:val="24"/>
        </w:rPr>
        <w:t xml:space="preserve">.  </w:t>
      </w:r>
    </w:p>
    <w:p w14:paraId="350CD5D7" w14:textId="77777777" w:rsidR="00F118C6" w:rsidRPr="00F118C6" w:rsidRDefault="00F118C6" w:rsidP="00F118C6"/>
    <w:p w14:paraId="48746036" w14:textId="098E7AA8" w:rsidR="00355192" w:rsidRDefault="00181926" w:rsidP="00E90C55">
      <w:pPr>
        <w:pStyle w:val="ListParagraph"/>
        <w:numPr>
          <w:ilvl w:val="0"/>
          <w:numId w:val="1"/>
        </w:numPr>
        <w:spacing w:line="276" w:lineRule="auto"/>
      </w:pPr>
      <w:r>
        <w:t>June 12</w:t>
      </w:r>
      <w:r w:rsidR="006263DD">
        <w:t xml:space="preserve"> - </w:t>
      </w:r>
      <w:r w:rsidR="00BA71BE">
        <w:tab/>
      </w:r>
      <w:r w:rsidR="00190656">
        <w:t>Ju</w:t>
      </w:r>
      <w:r>
        <w:t>ly 16</w:t>
      </w:r>
      <w:r w:rsidR="00F118C6">
        <w:t xml:space="preserve"> </w:t>
      </w:r>
      <w:r w:rsidR="00F118C6">
        <w:rPr>
          <w:sz w:val="20"/>
          <w:szCs w:val="20"/>
        </w:rPr>
        <w:tab/>
      </w:r>
      <w:r w:rsidR="00BA71BE">
        <w:t>Contemporary Issue</w:t>
      </w:r>
      <w:r w:rsidR="00CB4B93">
        <w:t xml:space="preserve"> #1</w:t>
      </w:r>
      <w:r w:rsidR="00CB4B93">
        <w:tab/>
      </w:r>
      <w:r w:rsidR="00355192">
        <w:t>Topic:</w:t>
      </w:r>
      <w:r w:rsidR="00F118C6">
        <w:rPr>
          <w:u w:val="single"/>
        </w:rPr>
        <w:tab/>
      </w:r>
      <w:r w:rsidR="00F118C6">
        <w:rPr>
          <w:u w:val="single"/>
        </w:rPr>
        <w:tab/>
      </w:r>
      <w:r w:rsidR="00F118C6">
        <w:rPr>
          <w:u w:val="single"/>
        </w:rPr>
        <w:tab/>
      </w:r>
      <w:r w:rsidR="00F118C6">
        <w:rPr>
          <w:u w:val="single"/>
        </w:rPr>
        <w:tab/>
      </w:r>
      <w:r w:rsidR="00F118C6">
        <w:rPr>
          <w:u w:val="single"/>
        </w:rPr>
        <w:tab/>
      </w:r>
      <w:r w:rsidR="00F118C6">
        <w:rPr>
          <w:u w:val="single"/>
        </w:rPr>
        <w:tab/>
      </w:r>
    </w:p>
    <w:p w14:paraId="339BDFEB" w14:textId="43CA18E0" w:rsidR="00CB4B93" w:rsidRDefault="00181926" w:rsidP="00E90C55">
      <w:pPr>
        <w:pStyle w:val="ListParagraph"/>
        <w:numPr>
          <w:ilvl w:val="0"/>
          <w:numId w:val="1"/>
        </w:numPr>
        <w:spacing w:line="276" w:lineRule="auto"/>
      </w:pPr>
      <w:r>
        <w:t>July 17 – August 20</w:t>
      </w:r>
      <w:r w:rsidR="00CB4B93">
        <w:tab/>
        <w:t>Contemp</w:t>
      </w:r>
      <w:r w:rsidR="00BA71BE">
        <w:t xml:space="preserve">orary Issue </w:t>
      </w:r>
      <w:r w:rsidR="00355192">
        <w:t>#2</w:t>
      </w:r>
      <w:r w:rsidR="00355192">
        <w:tab/>
        <w:t>Topic:</w:t>
      </w:r>
      <w:r w:rsidR="00355192">
        <w:rPr>
          <w:u w:val="single"/>
        </w:rPr>
        <w:tab/>
      </w:r>
      <w:r w:rsidR="00355192">
        <w:rPr>
          <w:u w:val="single"/>
        </w:rPr>
        <w:tab/>
      </w:r>
      <w:r w:rsidR="00355192">
        <w:rPr>
          <w:u w:val="single"/>
        </w:rPr>
        <w:tab/>
      </w:r>
      <w:r w:rsidR="00355192">
        <w:rPr>
          <w:u w:val="single"/>
        </w:rPr>
        <w:tab/>
      </w:r>
      <w:r w:rsidR="00355192">
        <w:rPr>
          <w:u w:val="single"/>
        </w:rPr>
        <w:tab/>
      </w:r>
      <w:r w:rsidR="00355192">
        <w:rPr>
          <w:u w:val="single"/>
        </w:rPr>
        <w:tab/>
      </w:r>
    </w:p>
    <w:p w14:paraId="771778F9" w14:textId="77777777" w:rsidR="006E0556" w:rsidRDefault="006E0556" w:rsidP="002845EF">
      <w:pPr>
        <w:pStyle w:val="Heading5"/>
        <w:spacing w:line="276" w:lineRule="auto"/>
        <w:jc w:val="center"/>
        <w:rPr>
          <w:b w:val="0"/>
          <w:sz w:val="24"/>
        </w:rPr>
      </w:pPr>
    </w:p>
    <w:p w14:paraId="1DD0DB78" w14:textId="77777777" w:rsidR="006E0556" w:rsidRDefault="006E0556">
      <w:pPr>
        <w:rPr>
          <w:rFonts w:eastAsia="Times" w:cs="Times New Roman"/>
          <w:b/>
        </w:rPr>
      </w:pPr>
      <w:r>
        <w:br w:type="page"/>
      </w:r>
    </w:p>
    <w:p w14:paraId="173037A3" w14:textId="743FC995" w:rsidR="00FF50AC" w:rsidRPr="00CE4661" w:rsidRDefault="00355192" w:rsidP="002845EF">
      <w:pPr>
        <w:pStyle w:val="Heading5"/>
        <w:spacing w:line="276" w:lineRule="auto"/>
        <w:jc w:val="center"/>
        <w:rPr>
          <w:sz w:val="24"/>
          <w:szCs w:val="24"/>
        </w:rPr>
      </w:pPr>
      <w:r w:rsidRPr="00CE4661">
        <w:rPr>
          <w:sz w:val="24"/>
          <w:szCs w:val="24"/>
        </w:rPr>
        <w:lastRenderedPageBreak/>
        <w:t xml:space="preserve">For </w:t>
      </w:r>
      <w:r w:rsidR="002845EF" w:rsidRPr="00CE4661">
        <w:rPr>
          <w:sz w:val="24"/>
          <w:szCs w:val="24"/>
          <w:u w:val="single"/>
        </w:rPr>
        <w:t>both</w:t>
      </w:r>
      <w:r w:rsidR="002845EF" w:rsidRPr="00CE4661">
        <w:rPr>
          <w:sz w:val="24"/>
          <w:szCs w:val="24"/>
        </w:rPr>
        <w:t xml:space="preserve"> contemporary issues</w:t>
      </w:r>
      <w:r w:rsidRPr="00CE4661">
        <w:rPr>
          <w:sz w:val="24"/>
          <w:szCs w:val="24"/>
        </w:rPr>
        <w:t xml:space="preserve">, </w:t>
      </w:r>
      <w:r w:rsidR="00CB4B93" w:rsidRPr="00CE4661">
        <w:rPr>
          <w:sz w:val="24"/>
          <w:szCs w:val="24"/>
        </w:rPr>
        <w:t>complete the following</w:t>
      </w:r>
      <w:r w:rsidR="00D244D0">
        <w:rPr>
          <w:sz w:val="24"/>
          <w:szCs w:val="24"/>
        </w:rPr>
        <w:t xml:space="preserve"> 4</w:t>
      </w:r>
      <w:r w:rsidR="00B971F1">
        <w:rPr>
          <w:sz w:val="24"/>
          <w:szCs w:val="24"/>
        </w:rPr>
        <w:t xml:space="preserve"> sections</w:t>
      </w:r>
      <w:r w:rsidR="00CB4B93" w:rsidRPr="00CE4661">
        <w:rPr>
          <w:sz w:val="24"/>
          <w:szCs w:val="24"/>
        </w:rPr>
        <w:t>:</w:t>
      </w:r>
    </w:p>
    <w:p w14:paraId="2FD3322C" w14:textId="77777777" w:rsidR="00CB4B93" w:rsidRPr="00FF50AC" w:rsidRDefault="00CB4B93" w:rsidP="00220ABA">
      <w:pPr>
        <w:spacing w:line="276" w:lineRule="auto"/>
      </w:pPr>
    </w:p>
    <w:p w14:paraId="5438802D" w14:textId="5A6B7FD1" w:rsidR="00CB4B93" w:rsidRPr="002845EF" w:rsidRDefault="00D244D0" w:rsidP="00220ABA">
      <w:pPr>
        <w:pStyle w:val="ListParagraph"/>
        <w:numPr>
          <w:ilvl w:val="0"/>
          <w:numId w:val="14"/>
        </w:numPr>
        <w:spacing w:line="276" w:lineRule="auto"/>
        <w:rPr>
          <w:b/>
          <w:u w:val="single"/>
        </w:rPr>
      </w:pPr>
      <w:r>
        <w:rPr>
          <w:b/>
          <w:u w:val="single"/>
        </w:rPr>
        <w:t xml:space="preserve">Thinking about the </w:t>
      </w:r>
      <w:r w:rsidR="00181926">
        <w:rPr>
          <w:b/>
          <w:u w:val="single"/>
        </w:rPr>
        <w:t xml:space="preserve">contemporary issue </w:t>
      </w:r>
      <w:r>
        <w:rPr>
          <w:b/>
          <w:u w:val="single"/>
        </w:rPr>
        <w:t>topic</w:t>
      </w:r>
      <w:r w:rsidR="00282433">
        <w:rPr>
          <w:b/>
          <w:u w:val="single"/>
        </w:rPr>
        <w:t xml:space="preserve"> and pre-reading notes</w:t>
      </w:r>
      <w:r w:rsidR="00B971F1">
        <w:rPr>
          <w:b/>
          <w:u w:val="single"/>
        </w:rPr>
        <w:t xml:space="preserve"> </w:t>
      </w:r>
    </w:p>
    <w:p w14:paraId="169A0F0C" w14:textId="54D67270" w:rsidR="00CB4B93" w:rsidRPr="002845EF" w:rsidRDefault="00181926" w:rsidP="00220ABA">
      <w:pPr>
        <w:pStyle w:val="ListParagraph"/>
        <w:numPr>
          <w:ilvl w:val="0"/>
          <w:numId w:val="19"/>
        </w:numPr>
        <w:spacing w:line="276" w:lineRule="auto"/>
        <w:rPr>
          <w:sz w:val="22"/>
          <w:szCs w:val="22"/>
        </w:rPr>
      </w:pPr>
      <w:r>
        <w:rPr>
          <w:sz w:val="22"/>
          <w:szCs w:val="22"/>
        </w:rPr>
        <w:t>Choose one of the 12 “Contemporary Issues” topics</w:t>
      </w:r>
      <w:r w:rsidR="00CB4B93" w:rsidRPr="002845EF">
        <w:rPr>
          <w:sz w:val="22"/>
          <w:szCs w:val="22"/>
        </w:rPr>
        <w:t xml:space="preserve"> to follow in the news for </w:t>
      </w:r>
      <w:r w:rsidR="002845EF" w:rsidRPr="002845EF">
        <w:rPr>
          <w:sz w:val="22"/>
          <w:szCs w:val="22"/>
        </w:rPr>
        <w:t xml:space="preserve">five </w:t>
      </w:r>
      <w:r w:rsidR="00CB4B93" w:rsidRPr="002845EF">
        <w:rPr>
          <w:sz w:val="22"/>
          <w:szCs w:val="22"/>
        </w:rPr>
        <w:t xml:space="preserve">weeks.  </w:t>
      </w:r>
    </w:p>
    <w:p w14:paraId="05DCA4DF" w14:textId="77777777" w:rsidR="00282433" w:rsidRDefault="00733A7F" w:rsidP="00220ABA">
      <w:pPr>
        <w:pStyle w:val="ListParagraph"/>
        <w:numPr>
          <w:ilvl w:val="0"/>
          <w:numId w:val="19"/>
        </w:numPr>
        <w:spacing w:line="276" w:lineRule="auto"/>
        <w:rPr>
          <w:sz w:val="22"/>
          <w:szCs w:val="22"/>
        </w:rPr>
      </w:pPr>
      <w:r>
        <w:rPr>
          <w:sz w:val="22"/>
          <w:szCs w:val="22"/>
        </w:rPr>
        <w:t xml:space="preserve">Before </w:t>
      </w:r>
      <w:r w:rsidR="00F4688C">
        <w:rPr>
          <w:sz w:val="22"/>
          <w:szCs w:val="22"/>
        </w:rPr>
        <w:t xml:space="preserve">researching, respond in </w:t>
      </w:r>
      <w:r w:rsidR="00C73267" w:rsidRPr="002845EF">
        <w:rPr>
          <w:sz w:val="22"/>
          <w:szCs w:val="22"/>
        </w:rPr>
        <w:t>1 page</w:t>
      </w:r>
      <w:r w:rsidR="00F4688C">
        <w:rPr>
          <w:sz w:val="22"/>
          <w:szCs w:val="22"/>
        </w:rPr>
        <w:t xml:space="preserve"> </w:t>
      </w:r>
      <w:r w:rsidR="00BA71BE" w:rsidRPr="002845EF">
        <w:rPr>
          <w:sz w:val="22"/>
          <w:szCs w:val="22"/>
        </w:rPr>
        <w:t>to the “Questions to C</w:t>
      </w:r>
      <w:r w:rsidR="00111F04" w:rsidRPr="002845EF">
        <w:rPr>
          <w:sz w:val="22"/>
          <w:szCs w:val="22"/>
        </w:rPr>
        <w:t>onsider</w:t>
      </w:r>
      <w:r w:rsidR="00CB4B93" w:rsidRPr="002845EF">
        <w:rPr>
          <w:sz w:val="22"/>
          <w:szCs w:val="22"/>
        </w:rPr>
        <w:t>.</w:t>
      </w:r>
      <w:r w:rsidR="00111F04" w:rsidRPr="002845EF">
        <w:rPr>
          <w:sz w:val="22"/>
          <w:szCs w:val="22"/>
        </w:rPr>
        <w:t>”</w:t>
      </w:r>
      <w:r w:rsidR="00CB4B93" w:rsidRPr="002845EF">
        <w:rPr>
          <w:sz w:val="22"/>
          <w:szCs w:val="22"/>
        </w:rPr>
        <w:t xml:space="preserve">  </w:t>
      </w:r>
      <w:r w:rsidR="00CB4B93" w:rsidRPr="00E90C55">
        <w:rPr>
          <w:sz w:val="22"/>
          <w:szCs w:val="22"/>
        </w:rPr>
        <w:t>Think deeply, philosophize, feel free to not only follow an idea, but to ask questions about the idea and make connections to things you’ve read, experienced, or observed in relation to it.  The only wrong answer is a superficial one.</w:t>
      </w:r>
      <w:r w:rsidR="00282433">
        <w:rPr>
          <w:sz w:val="22"/>
          <w:szCs w:val="22"/>
        </w:rPr>
        <w:t xml:space="preserve"> </w:t>
      </w:r>
    </w:p>
    <w:p w14:paraId="46EE83E6" w14:textId="35E42BB1" w:rsidR="002845EF" w:rsidRPr="00E90C55" w:rsidRDefault="00282433" w:rsidP="00220ABA">
      <w:pPr>
        <w:pStyle w:val="ListParagraph"/>
        <w:numPr>
          <w:ilvl w:val="0"/>
          <w:numId w:val="19"/>
        </w:numPr>
        <w:spacing w:line="276" w:lineRule="auto"/>
        <w:rPr>
          <w:sz w:val="22"/>
          <w:szCs w:val="22"/>
        </w:rPr>
      </w:pPr>
      <w:r>
        <w:rPr>
          <w:sz w:val="22"/>
          <w:szCs w:val="22"/>
        </w:rPr>
        <w:t xml:space="preserve">Keep these pre-reading notes. I will collect them when we return to school in August.  </w:t>
      </w:r>
    </w:p>
    <w:p w14:paraId="24EBBFD1" w14:textId="77777777" w:rsidR="00FF39A8" w:rsidRPr="002845EF" w:rsidRDefault="00FF39A8" w:rsidP="00220ABA">
      <w:pPr>
        <w:spacing w:line="276" w:lineRule="auto"/>
        <w:ind w:left="1080"/>
        <w:rPr>
          <w:sz w:val="22"/>
          <w:szCs w:val="22"/>
        </w:rPr>
      </w:pPr>
    </w:p>
    <w:p w14:paraId="4746FBCD" w14:textId="0771A49F" w:rsidR="00CB4B93" w:rsidRPr="00220ABA" w:rsidRDefault="00733A7F" w:rsidP="00220ABA">
      <w:pPr>
        <w:pStyle w:val="ListParagraph"/>
        <w:numPr>
          <w:ilvl w:val="0"/>
          <w:numId w:val="14"/>
        </w:numPr>
        <w:spacing w:line="276" w:lineRule="auto"/>
        <w:rPr>
          <w:b/>
          <w:u w:val="single"/>
        </w:rPr>
      </w:pPr>
      <w:r w:rsidRPr="00220ABA">
        <w:rPr>
          <w:b/>
          <w:u w:val="single"/>
        </w:rPr>
        <w:t>Research</w:t>
      </w:r>
      <w:r w:rsidR="00D244D0" w:rsidRPr="00220ABA">
        <w:rPr>
          <w:b/>
          <w:u w:val="single"/>
        </w:rPr>
        <w:t>ing</w:t>
      </w:r>
      <w:r w:rsidRPr="00220ABA">
        <w:rPr>
          <w:b/>
          <w:u w:val="single"/>
        </w:rPr>
        <w:t xml:space="preserve"> and reading</w:t>
      </w:r>
      <w:r w:rsidR="00D244D0" w:rsidRPr="00220ABA">
        <w:rPr>
          <w:b/>
          <w:u w:val="single"/>
        </w:rPr>
        <w:t xml:space="preserve"> about the </w:t>
      </w:r>
      <w:r w:rsidR="00181926" w:rsidRPr="00220ABA">
        <w:rPr>
          <w:b/>
          <w:u w:val="single"/>
        </w:rPr>
        <w:t xml:space="preserve">contemporary issue </w:t>
      </w:r>
      <w:r w:rsidR="00D244D0" w:rsidRPr="00220ABA">
        <w:rPr>
          <w:b/>
          <w:u w:val="single"/>
        </w:rPr>
        <w:t>topic</w:t>
      </w:r>
    </w:p>
    <w:p w14:paraId="0936BADF" w14:textId="4F98ABD1" w:rsidR="00765BAA" w:rsidRPr="002845EF" w:rsidRDefault="00765BAA" w:rsidP="00220ABA">
      <w:pPr>
        <w:pStyle w:val="ListParagraph"/>
        <w:numPr>
          <w:ilvl w:val="0"/>
          <w:numId w:val="20"/>
        </w:numPr>
        <w:spacing w:line="276" w:lineRule="auto"/>
        <w:rPr>
          <w:sz w:val="22"/>
          <w:szCs w:val="22"/>
        </w:rPr>
      </w:pPr>
      <w:r w:rsidRPr="002845EF">
        <w:rPr>
          <w:sz w:val="22"/>
          <w:szCs w:val="22"/>
        </w:rPr>
        <w:t>Re</w:t>
      </w:r>
      <w:r w:rsidR="00733A7F">
        <w:rPr>
          <w:sz w:val="22"/>
          <w:szCs w:val="22"/>
        </w:rPr>
        <w:t>search and re</w:t>
      </w:r>
      <w:r w:rsidRPr="002845EF">
        <w:rPr>
          <w:sz w:val="22"/>
          <w:szCs w:val="22"/>
        </w:rPr>
        <w:t xml:space="preserve">ad </w:t>
      </w:r>
      <w:r w:rsidR="00181926">
        <w:rPr>
          <w:sz w:val="22"/>
          <w:szCs w:val="22"/>
        </w:rPr>
        <w:t xml:space="preserve">sources -- </w:t>
      </w:r>
      <w:r w:rsidR="00CB4B93" w:rsidRPr="002845EF">
        <w:rPr>
          <w:sz w:val="22"/>
          <w:szCs w:val="22"/>
        </w:rPr>
        <w:t>newspapers, magazines, and journals</w:t>
      </w:r>
      <w:r w:rsidR="00181926">
        <w:rPr>
          <w:sz w:val="22"/>
          <w:szCs w:val="22"/>
        </w:rPr>
        <w:t xml:space="preserve"> –</w:t>
      </w:r>
      <w:r w:rsidR="00CB4B93" w:rsidRPr="002845EF">
        <w:rPr>
          <w:sz w:val="22"/>
          <w:szCs w:val="22"/>
        </w:rPr>
        <w:t xml:space="preserve"> </w:t>
      </w:r>
      <w:r w:rsidR="00181926">
        <w:rPr>
          <w:sz w:val="22"/>
          <w:szCs w:val="22"/>
        </w:rPr>
        <w:t xml:space="preserve">from the </w:t>
      </w:r>
      <w:r w:rsidR="00CB4B93" w:rsidRPr="002845EF">
        <w:rPr>
          <w:sz w:val="22"/>
          <w:szCs w:val="22"/>
        </w:rPr>
        <w:t>appro</w:t>
      </w:r>
      <w:r w:rsidR="00C80EDE">
        <w:rPr>
          <w:sz w:val="22"/>
          <w:szCs w:val="22"/>
        </w:rPr>
        <w:t xml:space="preserve">ved </w:t>
      </w:r>
      <w:r w:rsidR="00181926">
        <w:rPr>
          <w:sz w:val="22"/>
          <w:szCs w:val="22"/>
        </w:rPr>
        <w:t xml:space="preserve">list of </w:t>
      </w:r>
      <w:r w:rsidR="00445583" w:rsidRPr="002845EF">
        <w:rPr>
          <w:sz w:val="22"/>
          <w:szCs w:val="22"/>
        </w:rPr>
        <w:t xml:space="preserve">sources </w:t>
      </w:r>
      <w:r w:rsidR="00C80EDE">
        <w:rPr>
          <w:sz w:val="22"/>
          <w:szCs w:val="22"/>
        </w:rPr>
        <w:t xml:space="preserve">linked </w:t>
      </w:r>
      <w:r w:rsidR="00181926">
        <w:rPr>
          <w:sz w:val="22"/>
          <w:szCs w:val="22"/>
        </w:rPr>
        <w:t xml:space="preserve">on our class </w:t>
      </w:r>
      <w:r w:rsidR="00FF50AC" w:rsidRPr="002845EF">
        <w:rPr>
          <w:sz w:val="22"/>
          <w:szCs w:val="22"/>
        </w:rPr>
        <w:t xml:space="preserve">SLVHS </w:t>
      </w:r>
      <w:r w:rsidR="00181926">
        <w:rPr>
          <w:sz w:val="22"/>
          <w:szCs w:val="22"/>
        </w:rPr>
        <w:t>library website (see the link on the front of this handout).</w:t>
      </w:r>
    </w:p>
    <w:p w14:paraId="242C815F" w14:textId="47E4583F" w:rsidR="00282433" w:rsidRDefault="00C73267" w:rsidP="00220ABA">
      <w:pPr>
        <w:pStyle w:val="ListParagraph"/>
        <w:numPr>
          <w:ilvl w:val="0"/>
          <w:numId w:val="20"/>
        </w:numPr>
        <w:spacing w:line="276" w:lineRule="auto"/>
        <w:rPr>
          <w:sz w:val="22"/>
          <w:szCs w:val="22"/>
        </w:rPr>
      </w:pPr>
      <w:r w:rsidRPr="002845EF">
        <w:rPr>
          <w:sz w:val="22"/>
          <w:szCs w:val="22"/>
        </w:rPr>
        <w:t>Re</w:t>
      </w:r>
      <w:r w:rsidR="00F4688C">
        <w:rPr>
          <w:sz w:val="22"/>
          <w:szCs w:val="22"/>
        </w:rPr>
        <w:t>sear</w:t>
      </w:r>
      <w:r w:rsidR="00282433">
        <w:rPr>
          <w:sz w:val="22"/>
          <w:szCs w:val="22"/>
        </w:rPr>
        <w:t xml:space="preserve">ch </w:t>
      </w:r>
      <w:r w:rsidR="00181926">
        <w:rPr>
          <w:sz w:val="22"/>
          <w:szCs w:val="22"/>
        </w:rPr>
        <w:t xml:space="preserve">and </w:t>
      </w:r>
      <w:r w:rsidR="00F4688C">
        <w:rPr>
          <w:sz w:val="22"/>
          <w:szCs w:val="22"/>
        </w:rPr>
        <w:t>re</w:t>
      </w:r>
      <w:r w:rsidRPr="002845EF">
        <w:rPr>
          <w:sz w:val="22"/>
          <w:szCs w:val="22"/>
        </w:rPr>
        <w:t xml:space="preserve">ad </w:t>
      </w:r>
      <w:r w:rsidR="00765BAA" w:rsidRPr="002845EF">
        <w:rPr>
          <w:sz w:val="22"/>
          <w:szCs w:val="22"/>
          <w:u w:val="single"/>
        </w:rPr>
        <w:t>at least</w:t>
      </w:r>
      <w:r w:rsidR="00355192" w:rsidRPr="002845EF">
        <w:rPr>
          <w:sz w:val="22"/>
          <w:szCs w:val="22"/>
        </w:rPr>
        <w:t xml:space="preserve"> 3</w:t>
      </w:r>
      <w:r w:rsidR="00765BAA" w:rsidRPr="002845EF">
        <w:rPr>
          <w:sz w:val="22"/>
          <w:szCs w:val="22"/>
        </w:rPr>
        <w:t xml:space="preserve"> articles </w:t>
      </w:r>
      <w:r w:rsidR="00C33CBD" w:rsidRPr="002845EF">
        <w:rPr>
          <w:sz w:val="22"/>
          <w:szCs w:val="22"/>
        </w:rPr>
        <w:t xml:space="preserve">on your </w:t>
      </w:r>
      <w:r w:rsidR="00181926">
        <w:rPr>
          <w:sz w:val="22"/>
          <w:szCs w:val="22"/>
        </w:rPr>
        <w:t>contemporary issue topic, throughout the</w:t>
      </w:r>
      <w:r w:rsidR="0083199C">
        <w:rPr>
          <w:sz w:val="22"/>
          <w:szCs w:val="22"/>
        </w:rPr>
        <w:t xml:space="preserve"> 5</w:t>
      </w:r>
      <w:r w:rsidR="00220ABA">
        <w:rPr>
          <w:sz w:val="22"/>
          <w:szCs w:val="22"/>
        </w:rPr>
        <w:t xml:space="preserve"> weeks.</w:t>
      </w:r>
      <w:r w:rsidRPr="002845EF">
        <w:rPr>
          <w:sz w:val="22"/>
          <w:szCs w:val="22"/>
        </w:rPr>
        <w:t xml:space="preserve"> </w:t>
      </w:r>
    </w:p>
    <w:p w14:paraId="529D3C76" w14:textId="7312C5D0" w:rsidR="00D244D0" w:rsidRDefault="00282433" w:rsidP="00220ABA">
      <w:pPr>
        <w:pStyle w:val="ListParagraph"/>
        <w:numPr>
          <w:ilvl w:val="0"/>
          <w:numId w:val="20"/>
        </w:numPr>
        <w:spacing w:line="276" w:lineRule="auto"/>
        <w:rPr>
          <w:sz w:val="22"/>
          <w:szCs w:val="22"/>
        </w:rPr>
      </w:pPr>
      <w:r w:rsidRPr="00220ABA">
        <w:rPr>
          <w:sz w:val="22"/>
          <w:szCs w:val="22"/>
        </w:rPr>
        <w:t xml:space="preserve">Print and annotate the </w:t>
      </w:r>
      <w:r w:rsidR="00181926" w:rsidRPr="00220ABA">
        <w:rPr>
          <w:sz w:val="22"/>
          <w:szCs w:val="22"/>
        </w:rPr>
        <w:t xml:space="preserve">3 </w:t>
      </w:r>
      <w:r w:rsidRPr="00220ABA">
        <w:rPr>
          <w:sz w:val="22"/>
          <w:szCs w:val="22"/>
        </w:rPr>
        <w:t xml:space="preserve">articles from your research.  </w:t>
      </w:r>
      <w:r w:rsidR="00181926" w:rsidRPr="00220ABA">
        <w:rPr>
          <w:sz w:val="22"/>
          <w:szCs w:val="22"/>
        </w:rPr>
        <w:t>I will collect these</w:t>
      </w:r>
      <w:r w:rsidR="00220ABA">
        <w:rPr>
          <w:sz w:val="22"/>
          <w:szCs w:val="22"/>
        </w:rPr>
        <w:t xml:space="preserve"> when we return to school.</w:t>
      </w:r>
    </w:p>
    <w:p w14:paraId="1DD798EF" w14:textId="77777777" w:rsidR="00220ABA" w:rsidRPr="00220ABA" w:rsidRDefault="00220ABA" w:rsidP="00220ABA">
      <w:pPr>
        <w:spacing w:line="276" w:lineRule="auto"/>
        <w:ind w:left="360"/>
        <w:rPr>
          <w:sz w:val="22"/>
          <w:szCs w:val="22"/>
        </w:rPr>
      </w:pPr>
    </w:p>
    <w:p w14:paraId="416831CA" w14:textId="679326C0" w:rsidR="00B971F1" w:rsidRPr="00D244D0" w:rsidRDefault="00D244D0" w:rsidP="00220ABA">
      <w:pPr>
        <w:pStyle w:val="ListParagraph"/>
        <w:numPr>
          <w:ilvl w:val="0"/>
          <w:numId w:val="14"/>
        </w:numPr>
        <w:spacing w:line="276" w:lineRule="auto"/>
        <w:rPr>
          <w:b/>
          <w:sz w:val="22"/>
          <w:szCs w:val="22"/>
          <w:u w:val="single"/>
        </w:rPr>
      </w:pPr>
      <w:r>
        <w:rPr>
          <w:b/>
          <w:u w:val="single"/>
        </w:rPr>
        <w:t xml:space="preserve">Writing about the </w:t>
      </w:r>
      <w:r w:rsidR="00220ABA">
        <w:rPr>
          <w:b/>
          <w:u w:val="single"/>
        </w:rPr>
        <w:t xml:space="preserve">contemporary issue </w:t>
      </w:r>
      <w:r>
        <w:rPr>
          <w:b/>
          <w:u w:val="single"/>
        </w:rPr>
        <w:t>topic</w:t>
      </w:r>
    </w:p>
    <w:p w14:paraId="151D3EFD" w14:textId="5FB626E7" w:rsidR="00F4688C" w:rsidRPr="00220ABA" w:rsidRDefault="00CE0B91" w:rsidP="00220ABA">
      <w:pPr>
        <w:spacing w:line="276" w:lineRule="auto"/>
        <w:ind w:left="360"/>
        <w:rPr>
          <w:sz w:val="22"/>
          <w:szCs w:val="22"/>
          <w:u w:val="single"/>
        </w:rPr>
      </w:pPr>
      <w:r w:rsidRPr="00220ABA">
        <w:rPr>
          <w:sz w:val="22"/>
          <w:szCs w:val="22"/>
        </w:rPr>
        <w:t xml:space="preserve">Write </w:t>
      </w:r>
      <w:r w:rsidR="00D244D0" w:rsidRPr="00220ABA">
        <w:rPr>
          <w:sz w:val="22"/>
          <w:szCs w:val="22"/>
        </w:rPr>
        <w:t>a 1000</w:t>
      </w:r>
      <w:r w:rsidR="00F4688C" w:rsidRPr="00220ABA">
        <w:rPr>
          <w:sz w:val="22"/>
          <w:szCs w:val="22"/>
        </w:rPr>
        <w:t>-word-minimum academic essay, synthesizing the re</w:t>
      </w:r>
      <w:r w:rsidR="00220ABA" w:rsidRPr="00220ABA">
        <w:rPr>
          <w:sz w:val="22"/>
          <w:szCs w:val="22"/>
        </w:rPr>
        <w:t>search and organized as outlined below</w:t>
      </w:r>
      <w:r w:rsidR="00D244D0" w:rsidRPr="00220ABA">
        <w:rPr>
          <w:sz w:val="22"/>
          <w:szCs w:val="22"/>
        </w:rPr>
        <w:t>.</w:t>
      </w:r>
      <w:r w:rsidR="00F4688C" w:rsidRPr="00220ABA">
        <w:rPr>
          <w:sz w:val="22"/>
          <w:szCs w:val="22"/>
        </w:rPr>
        <w:t xml:space="preserve"> </w:t>
      </w:r>
      <w:r w:rsidR="00220ABA" w:rsidRPr="00220ABA">
        <w:rPr>
          <w:sz w:val="22"/>
          <w:szCs w:val="22"/>
        </w:rPr>
        <w:t xml:space="preserve">This structure is </w:t>
      </w:r>
      <w:r w:rsidR="00220ABA" w:rsidRPr="00220ABA">
        <w:rPr>
          <w:sz w:val="22"/>
          <w:szCs w:val="22"/>
          <w:u w:val="single"/>
        </w:rPr>
        <w:t>not</w:t>
      </w:r>
      <w:r w:rsidR="00220ABA" w:rsidRPr="00220ABA">
        <w:rPr>
          <w:sz w:val="22"/>
          <w:szCs w:val="22"/>
        </w:rPr>
        <w:t xml:space="preserve"> optional; essays not arranged as instructed will receive a failing grade. </w:t>
      </w:r>
    </w:p>
    <w:p w14:paraId="16B888FB" w14:textId="2AEC2F53" w:rsidR="00F4688C" w:rsidRPr="00F4688C" w:rsidRDefault="00F4688C" w:rsidP="00220ABA">
      <w:pPr>
        <w:pStyle w:val="ListParagraph"/>
        <w:numPr>
          <w:ilvl w:val="1"/>
          <w:numId w:val="17"/>
        </w:numPr>
        <w:spacing w:line="276" w:lineRule="auto"/>
        <w:rPr>
          <w:sz w:val="22"/>
          <w:szCs w:val="22"/>
        </w:rPr>
      </w:pPr>
      <w:r>
        <w:rPr>
          <w:sz w:val="22"/>
          <w:szCs w:val="22"/>
          <w:u w:val="single"/>
        </w:rPr>
        <w:t>Introduction paragraph</w:t>
      </w:r>
      <w:r w:rsidR="007367F5" w:rsidRPr="00F4688C">
        <w:rPr>
          <w:sz w:val="22"/>
          <w:szCs w:val="22"/>
        </w:rPr>
        <w:t xml:space="preserve">. </w:t>
      </w:r>
      <w:r w:rsidR="00273F12">
        <w:rPr>
          <w:sz w:val="22"/>
          <w:szCs w:val="22"/>
        </w:rPr>
        <w:t xml:space="preserve">Introduce the topic </w:t>
      </w:r>
      <w:r>
        <w:rPr>
          <w:sz w:val="22"/>
          <w:szCs w:val="22"/>
        </w:rPr>
        <w:t>and formulate a thesis that synthesizes the research and your</w:t>
      </w:r>
      <w:r w:rsidR="00273F12">
        <w:rPr>
          <w:sz w:val="22"/>
          <w:szCs w:val="22"/>
        </w:rPr>
        <w:t xml:space="preserve"> conclusions derived from it</w:t>
      </w:r>
      <w:r>
        <w:rPr>
          <w:sz w:val="22"/>
          <w:szCs w:val="22"/>
        </w:rPr>
        <w:t>.  The</w:t>
      </w:r>
      <w:r w:rsidR="00273F12">
        <w:rPr>
          <w:sz w:val="22"/>
          <w:szCs w:val="22"/>
        </w:rPr>
        <w:t xml:space="preserve"> the</w:t>
      </w:r>
      <w:r>
        <w:rPr>
          <w:sz w:val="22"/>
          <w:szCs w:val="22"/>
        </w:rPr>
        <w:t xml:space="preserve">sis is </w:t>
      </w:r>
      <w:r w:rsidR="00273F12">
        <w:rPr>
          <w:sz w:val="22"/>
          <w:szCs w:val="22"/>
        </w:rPr>
        <w:t xml:space="preserve">always </w:t>
      </w:r>
      <w:r>
        <w:rPr>
          <w:sz w:val="22"/>
          <w:szCs w:val="22"/>
        </w:rPr>
        <w:t>the last sentence in</w:t>
      </w:r>
      <w:r w:rsidRPr="00F4688C">
        <w:rPr>
          <w:sz w:val="22"/>
          <w:szCs w:val="22"/>
        </w:rPr>
        <w:t xml:space="preserve"> the introduction.</w:t>
      </w:r>
    </w:p>
    <w:p w14:paraId="4AAAE1F6" w14:textId="1B837833" w:rsidR="00CB6720" w:rsidRPr="00CB6720" w:rsidRDefault="00F4688C" w:rsidP="00220ABA">
      <w:pPr>
        <w:pStyle w:val="ListParagraph"/>
        <w:numPr>
          <w:ilvl w:val="1"/>
          <w:numId w:val="17"/>
        </w:numPr>
        <w:spacing w:line="276" w:lineRule="auto"/>
        <w:rPr>
          <w:sz w:val="22"/>
          <w:szCs w:val="22"/>
          <w:u w:val="single"/>
        </w:rPr>
      </w:pPr>
      <w:r w:rsidRPr="00CB6720">
        <w:rPr>
          <w:sz w:val="22"/>
          <w:szCs w:val="22"/>
          <w:u w:val="single"/>
        </w:rPr>
        <w:t>Body paragraphs</w:t>
      </w:r>
      <w:r w:rsidR="00CB6720" w:rsidRPr="00CB6720">
        <w:rPr>
          <w:sz w:val="22"/>
          <w:szCs w:val="22"/>
        </w:rPr>
        <w:t>.  Write one</w:t>
      </w:r>
      <w:r w:rsidR="00273F12">
        <w:rPr>
          <w:sz w:val="22"/>
          <w:szCs w:val="22"/>
        </w:rPr>
        <w:t xml:space="preserve"> paragraph for each article.  </w:t>
      </w:r>
    </w:p>
    <w:p w14:paraId="6049041B" w14:textId="7C76AAC9" w:rsidR="00CB6720" w:rsidRPr="00CB6720" w:rsidRDefault="00D244D0" w:rsidP="00220ABA">
      <w:pPr>
        <w:pStyle w:val="ListParagraph"/>
        <w:numPr>
          <w:ilvl w:val="0"/>
          <w:numId w:val="18"/>
        </w:numPr>
        <w:spacing w:line="276" w:lineRule="auto"/>
        <w:rPr>
          <w:sz w:val="22"/>
          <w:szCs w:val="22"/>
          <w:u w:val="single"/>
        </w:rPr>
      </w:pPr>
      <w:r>
        <w:rPr>
          <w:sz w:val="22"/>
          <w:szCs w:val="22"/>
        </w:rPr>
        <w:t xml:space="preserve">Begin the </w:t>
      </w:r>
      <w:r w:rsidR="00CB6720" w:rsidRPr="00CB6720">
        <w:rPr>
          <w:sz w:val="22"/>
          <w:szCs w:val="22"/>
        </w:rPr>
        <w:t xml:space="preserve">body paragraph with a topic sentence. </w:t>
      </w:r>
    </w:p>
    <w:p w14:paraId="6B78901C" w14:textId="6932DDEA" w:rsidR="00CB6720" w:rsidRPr="00CB6720" w:rsidRDefault="007367F5" w:rsidP="00220ABA">
      <w:pPr>
        <w:pStyle w:val="ListParagraph"/>
        <w:numPr>
          <w:ilvl w:val="0"/>
          <w:numId w:val="18"/>
        </w:numPr>
        <w:spacing w:line="276" w:lineRule="auto"/>
        <w:rPr>
          <w:sz w:val="22"/>
          <w:szCs w:val="22"/>
          <w:u w:val="single"/>
        </w:rPr>
      </w:pPr>
      <w:r w:rsidRPr="00F4688C">
        <w:rPr>
          <w:sz w:val="22"/>
          <w:szCs w:val="22"/>
        </w:rPr>
        <w:t xml:space="preserve">Summarize </w:t>
      </w:r>
      <w:r w:rsidR="00CB6720">
        <w:rPr>
          <w:sz w:val="22"/>
          <w:szCs w:val="22"/>
        </w:rPr>
        <w:t xml:space="preserve">and paraphrase accurately the </w:t>
      </w:r>
      <w:r w:rsidR="00CE4661" w:rsidRPr="00F4688C">
        <w:rPr>
          <w:sz w:val="22"/>
          <w:szCs w:val="22"/>
        </w:rPr>
        <w:t xml:space="preserve">information </w:t>
      </w:r>
      <w:r w:rsidR="00CB6720">
        <w:rPr>
          <w:sz w:val="22"/>
          <w:szCs w:val="22"/>
        </w:rPr>
        <w:t xml:space="preserve">within the </w:t>
      </w:r>
      <w:r w:rsidR="00CE4661" w:rsidRPr="00F4688C">
        <w:rPr>
          <w:sz w:val="22"/>
          <w:szCs w:val="22"/>
        </w:rPr>
        <w:t>article</w:t>
      </w:r>
      <w:r w:rsidR="0098593E" w:rsidRPr="00F4688C">
        <w:rPr>
          <w:sz w:val="22"/>
          <w:szCs w:val="22"/>
        </w:rPr>
        <w:t>.</w:t>
      </w:r>
      <w:r w:rsidR="00CE4661" w:rsidRPr="00F4688C">
        <w:rPr>
          <w:sz w:val="22"/>
          <w:szCs w:val="22"/>
        </w:rPr>
        <w:t xml:space="preserve"> </w:t>
      </w:r>
      <w:r w:rsidR="00CB6720">
        <w:rPr>
          <w:sz w:val="22"/>
          <w:szCs w:val="22"/>
        </w:rPr>
        <w:t xml:space="preserve">Use quotes sparingly.  </w:t>
      </w:r>
    </w:p>
    <w:p w14:paraId="7CD01E1F" w14:textId="6F82C964" w:rsidR="00CB6720" w:rsidRPr="00273F12" w:rsidRDefault="00CB6720" w:rsidP="00220ABA">
      <w:pPr>
        <w:pStyle w:val="ListParagraph"/>
        <w:numPr>
          <w:ilvl w:val="0"/>
          <w:numId w:val="18"/>
        </w:numPr>
        <w:spacing w:line="276" w:lineRule="auto"/>
        <w:rPr>
          <w:sz w:val="22"/>
          <w:szCs w:val="22"/>
          <w:u w:val="single"/>
        </w:rPr>
      </w:pPr>
      <w:r>
        <w:rPr>
          <w:sz w:val="22"/>
          <w:szCs w:val="22"/>
        </w:rPr>
        <w:t xml:space="preserve">Argue the </w:t>
      </w:r>
      <w:r w:rsidRPr="00F4688C">
        <w:rPr>
          <w:sz w:val="22"/>
          <w:szCs w:val="22"/>
        </w:rPr>
        <w:t xml:space="preserve">extent to which you agree/disagree with the ideas in the source.  </w:t>
      </w:r>
      <w:r w:rsidR="00D244D0">
        <w:rPr>
          <w:sz w:val="22"/>
          <w:szCs w:val="22"/>
        </w:rPr>
        <w:t>Respond to specific claims and information in the article.</w:t>
      </w:r>
    </w:p>
    <w:p w14:paraId="1FE09C84" w14:textId="2859CB0A" w:rsidR="00273F12" w:rsidRPr="00273F12" w:rsidRDefault="00273F12" w:rsidP="00220ABA">
      <w:pPr>
        <w:pStyle w:val="ListParagraph"/>
        <w:numPr>
          <w:ilvl w:val="0"/>
          <w:numId w:val="18"/>
        </w:numPr>
        <w:spacing w:line="276" w:lineRule="auto"/>
        <w:rPr>
          <w:sz w:val="22"/>
          <w:szCs w:val="22"/>
          <w:u w:val="single"/>
        </w:rPr>
      </w:pPr>
      <w:r w:rsidRPr="00273F12">
        <w:rPr>
          <w:sz w:val="22"/>
          <w:szCs w:val="22"/>
        </w:rPr>
        <w:t>Include parenthetical citations for all use of sources (summarized, paraphrased, and/or quoted).  Parenthetical citations must include the author’s name (or title if no author) and the page number (or paragraph number if no page numbers)</w:t>
      </w:r>
      <w:r w:rsidR="00D244D0">
        <w:rPr>
          <w:sz w:val="22"/>
          <w:szCs w:val="22"/>
        </w:rPr>
        <w:t xml:space="preserve">. </w:t>
      </w:r>
      <w:r w:rsidR="00220ABA">
        <w:rPr>
          <w:sz w:val="22"/>
          <w:szCs w:val="22"/>
        </w:rPr>
        <w:t xml:space="preserve">Essay </w:t>
      </w:r>
      <w:r w:rsidR="00220ABA" w:rsidRPr="00220ABA">
        <w:rPr>
          <w:sz w:val="22"/>
          <w:szCs w:val="22"/>
          <w:u w:val="single"/>
        </w:rPr>
        <w:t>not</w:t>
      </w:r>
      <w:r w:rsidR="00220ABA">
        <w:rPr>
          <w:sz w:val="22"/>
          <w:szCs w:val="22"/>
        </w:rPr>
        <w:t xml:space="preserve"> containing parenthetical citations for all synthesis of sources will receive a failing grade for plagiarism.  </w:t>
      </w:r>
    </w:p>
    <w:p w14:paraId="73E580D7" w14:textId="40B51409" w:rsidR="00273F12" w:rsidRPr="00273F12" w:rsidRDefault="00273F12" w:rsidP="00220ABA">
      <w:pPr>
        <w:pStyle w:val="ListParagraph"/>
        <w:numPr>
          <w:ilvl w:val="1"/>
          <w:numId w:val="17"/>
        </w:numPr>
        <w:spacing w:line="276" w:lineRule="auto"/>
        <w:rPr>
          <w:sz w:val="22"/>
          <w:szCs w:val="22"/>
          <w:u w:val="single"/>
        </w:rPr>
      </w:pPr>
      <w:r>
        <w:rPr>
          <w:sz w:val="22"/>
          <w:szCs w:val="22"/>
          <w:u w:val="single"/>
        </w:rPr>
        <w:t>Conclusion paragraph</w:t>
      </w:r>
      <w:r>
        <w:rPr>
          <w:sz w:val="22"/>
          <w:szCs w:val="22"/>
        </w:rPr>
        <w:t xml:space="preserve">. </w:t>
      </w:r>
      <w:r w:rsidR="00220ABA">
        <w:rPr>
          <w:sz w:val="22"/>
          <w:szCs w:val="22"/>
        </w:rPr>
        <w:t xml:space="preserve">Based on the research, draw a </w:t>
      </w:r>
      <w:r>
        <w:rPr>
          <w:sz w:val="22"/>
          <w:szCs w:val="22"/>
        </w:rPr>
        <w:t>c</w:t>
      </w:r>
      <w:r w:rsidR="00220ABA">
        <w:rPr>
          <w:sz w:val="22"/>
          <w:szCs w:val="22"/>
        </w:rPr>
        <w:t>onclusion</w:t>
      </w:r>
      <w:r>
        <w:rPr>
          <w:sz w:val="22"/>
          <w:szCs w:val="22"/>
        </w:rPr>
        <w:t xml:space="preserve"> about the </w:t>
      </w:r>
      <w:r w:rsidR="00220ABA">
        <w:rPr>
          <w:sz w:val="22"/>
          <w:szCs w:val="22"/>
        </w:rPr>
        <w:t xml:space="preserve">contemporary issue </w:t>
      </w:r>
      <w:r>
        <w:rPr>
          <w:sz w:val="22"/>
          <w:szCs w:val="22"/>
        </w:rPr>
        <w:t>topic and e</w:t>
      </w:r>
      <w:r w:rsidRPr="00F4688C">
        <w:rPr>
          <w:sz w:val="22"/>
          <w:szCs w:val="22"/>
        </w:rPr>
        <w:t>xplain how the articles expanded y</w:t>
      </w:r>
      <w:r>
        <w:rPr>
          <w:sz w:val="22"/>
          <w:szCs w:val="22"/>
        </w:rPr>
        <w:t xml:space="preserve">our understanding of the </w:t>
      </w:r>
      <w:r w:rsidR="00220ABA">
        <w:rPr>
          <w:sz w:val="22"/>
          <w:szCs w:val="22"/>
        </w:rPr>
        <w:t xml:space="preserve">contemporary issue </w:t>
      </w:r>
      <w:r>
        <w:rPr>
          <w:sz w:val="22"/>
          <w:szCs w:val="22"/>
        </w:rPr>
        <w:t>topic.</w:t>
      </w:r>
    </w:p>
    <w:p w14:paraId="635E3613" w14:textId="2EF0CE58" w:rsidR="007367F5" w:rsidRPr="00273F12" w:rsidRDefault="00CE0B91" w:rsidP="00220ABA">
      <w:pPr>
        <w:pStyle w:val="ListParagraph"/>
        <w:numPr>
          <w:ilvl w:val="1"/>
          <w:numId w:val="17"/>
        </w:numPr>
        <w:spacing w:line="276" w:lineRule="auto"/>
        <w:rPr>
          <w:sz w:val="22"/>
          <w:szCs w:val="22"/>
          <w:u w:val="single"/>
        </w:rPr>
      </w:pPr>
      <w:r w:rsidRPr="00273F12">
        <w:rPr>
          <w:sz w:val="22"/>
          <w:szCs w:val="22"/>
          <w:u w:val="single"/>
        </w:rPr>
        <w:t>Works Cited</w:t>
      </w:r>
      <w:r w:rsidR="00D244D0">
        <w:rPr>
          <w:sz w:val="22"/>
          <w:szCs w:val="22"/>
        </w:rPr>
        <w:t>.  New</w:t>
      </w:r>
      <w:r w:rsidR="00CE4661" w:rsidRPr="00273F12">
        <w:rPr>
          <w:sz w:val="22"/>
          <w:szCs w:val="22"/>
        </w:rPr>
        <w:t xml:space="preserve"> page, listing f</w:t>
      </w:r>
      <w:r w:rsidRPr="00273F12">
        <w:rPr>
          <w:sz w:val="22"/>
          <w:szCs w:val="22"/>
        </w:rPr>
        <w:t xml:space="preserve">ull publication </w:t>
      </w:r>
      <w:r w:rsidR="00CE4661" w:rsidRPr="00273F12">
        <w:rPr>
          <w:sz w:val="22"/>
          <w:szCs w:val="22"/>
        </w:rPr>
        <w:t>information in an accurately formatted MLA citation for each source used in the writing of this assignment</w:t>
      </w:r>
      <w:r w:rsidRPr="00273F12">
        <w:rPr>
          <w:sz w:val="22"/>
          <w:szCs w:val="22"/>
        </w:rPr>
        <w:t>.</w:t>
      </w:r>
    </w:p>
    <w:p w14:paraId="612F3A5C" w14:textId="77777777" w:rsidR="00733A7F" w:rsidRPr="00733A7F" w:rsidRDefault="00733A7F" w:rsidP="00220ABA">
      <w:pPr>
        <w:spacing w:line="276" w:lineRule="auto"/>
        <w:ind w:left="360"/>
        <w:rPr>
          <w:sz w:val="22"/>
          <w:szCs w:val="22"/>
          <w:u w:val="single"/>
        </w:rPr>
      </w:pPr>
    </w:p>
    <w:p w14:paraId="43641D07" w14:textId="155F74B2" w:rsidR="00733A7F" w:rsidRPr="00220ABA" w:rsidRDefault="00282433" w:rsidP="00220ABA">
      <w:pPr>
        <w:pStyle w:val="ListParagraph"/>
        <w:numPr>
          <w:ilvl w:val="0"/>
          <w:numId w:val="14"/>
        </w:numPr>
        <w:spacing w:line="276" w:lineRule="auto"/>
        <w:rPr>
          <w:b/>
          <w:sz w:val="22"/>
          <w:szCs w:val="22"/>
          <w:u w:val="single"/>
        </w:rPr>
      </w:pPr>
      <w:r w:rsidRPr="00220ABA">
        <w:rPr>
          <w:b/>
          <w:u w:val="single"/>
        </w:rPr>
        <w:t>Submitting the assignments</w:t>
      </w:r>
    </w:p>
    <w:p w14:paraId="304927F8" w14:textId="09969686" w:rsidR="008D7AA2" w:rsidRPr="00220ABA" w:rsidRDefault="00733A7F" w:rsidP="00220ABA">
      <w:pPr>
        <w:pStyle w:val="ListParagraph"/>
        <w:numPr>
          <w:ilvl w:val="1"/>
          <w:numId w:val="21"/>
        </w:numPr>
        <w:spacing w:line="276" w:lineRule="auto"/>
        <w:rPr>
          <w:sz w:val="22"/>
          <w:szCs w:val="22"/>
          <w:u w:val="single"/>
        </w:rPr>
      </w:pPr>
      <w:r w:rsidRPr="00220ABA">
        <w:rPr>
          <w:sz w:val="22"/>
          <w:szCs w:val="22"/>
        </w:rPr>
        <w:t xml:space="preserve">For each </w:t>
      </w:r>
      <w:r w:rsidR="00282433" w:rsidRPr="00220ABA">
        <w:rPr>
          <w:sz w:val="22"/>
          <w:szCs w:val="22"/>
        </w:rPr>
        <w:t xml:space="preserve">assignment, upload the </w:t>
      </w:r>
      <w:r w:rsidRPr="00220ABA">
        <w:rPr>
          <w:sz w:val="22"/>
          <w:szCs w:val="22"/>
        </w:rPr>
        <w:t>essay to Turnitin.com, by the following due dates</w:t>
      </w:r>
      <w:r w:rsidR="00282433" w:rsidRPr="00220ABA">
        <w:rPr>
          <w:sz w:val="22"/>
          <w:szCs w:val="22"/>
        </w:rPr>
        <w:t>.</w:t>
      </w:r>
    </w:p>
    <w:p w14:paraId="099E872F" w14:textId="362A1048" w:rsidR="00282433" w:rsidRPr="00282433" w:rsidRDefault="00C73267" w:rsidP="00220ABA">
      <w:pPr>
        <w:pStyle w:val="ListParagraph"/>
        <w:numPr>
          <w:ilvl w:val="0"/>
          <w:numId w:val="25"/>
        </w:numPr>
        <w:spacing w:line="276" w:lineRule="auto"/>
        <w:rPr>
          <w:sz w:val="22"/>
          <w:szCs w:val="22"/>
          <w:u w:val="single"/>
        </w:rPr>
      </w:pPr>
      <w:r w:rsidRPr="00FF39A8">
        <w:rPr>
          <w:b/>
          <w:sz w:val="22"/>
          <w:szCs w:val="22"/>
        </w:rPr>
        <w:t>Contemporary Issues #1</w:t>
      </w:r>
      <w:r w:rsidRPr="00FF39A8">
        <w:rPr>
          <w:b/>
          <w:sz w:val="22"/>
          <w:szCs w:val="22"/>
        </w:rPr>
        <w:tab/>
        <w:t>Due:</w:t>
      </w:r>
      <w:r w:rsidRPr="00FF39A8">
        <w:rPr>
          <w:b/>
          <w:sz w:val="22"/>
          <w:szCs w:val="22"/>
        </w:rPr>
        <w:tab/>
      </w:r>
      <w:r w:rsidR="00181926">
        <w:rPr>
          <w:b/>
          <w:sz w:val="22"/>
          <w:szCs w:val="22"/>
          <w:u w:val="single"/>
        </w:rPr>
        <w:t>Sunday</w:t>
      </w:r>
      <w:proofErr w:type="gramStart"/>
      <w:r w:rsidR="00181926">
        <w:rPr>
          <w:b/>
          <w:sz w:val="22"/>
          <w:szCs w:val="22"/>
          <w:u w:val="single"/>
        </w:rPr>
        <w:t>,   7</w:t>
      </w:r>
      <w:proofErr w:type="gramEnd"/>
      <w:r w:rsidR="00181926">
        <w:rPr>
          <w:b/>
          <w:sz w:val="22"/>
          <w:szCs w:val="22"/>
          <w:u w:val="single"/>
        </w:rPr>
        <w:t>/16</w:t>
      </w:r>
      <w:r w:rsidR="00190656" w:rsidRPr="00FF39A8">
        <w:rPr>
          <w:b/>
          <w:sz w:val="22"/>
          <w:szCs w:val="22"/>
          <w:u w:val="single"/>
        </w:rPr>
        <w:t xml:space="preserve">, </w:t>
      </w:r>
      <w:r w:rsidR="00282433">
        <w:rPr>
          <w:b/>
          <w:sz w:val="22"/>
          <w:szCs w:val="22"/>
          <w:u w:val="single"/>
        </w:rPr>
        <w:t xml:space="preserve">by </w:t>
      </w:r>
      <w:r w:rsidR="00190656" w:rsidRPr="00FF39A8">
        <w:rPr>
          <w:b/>
          <w:sz w:val="22"/>
          <w:szCs w:val="22"/>
          <w:u w:val="single"/>
        </w:rPr>
        <w:t>8:00 PM</w:t>
      </w:r>
      <w:r w:rsidR="00355192" w:rsidRPr="00FF39A8">
        <w:rPr>
          <w:sz w:val="22"/>
          <w:szCs w:val="22"/>
        </w:rPr>
        <w:tab/>
      </w:r>
      <w:r w:rsidR="00355192" w:rsidRPr="00FF39A8">
        <w:rPr>
          <w:sz w:val="22"/>
          <w:szCs w:val="22"/>
        </w:rPr>
        <w:tab/>
      </w:r>
      <w:r w:rsidR="00733A7F">
        <w:rPr>
          <w:sz w:val="22"/>
          <w:szCs w:val="22"/>
        </w:rPr>
        <w:t xml:space="preserve">Total </w:t>
      </w:r>
      <w:r w:rsidRPr="00FF39A8">
        <w:rPr>
          <w:sz w:val="22"/>
          <w:szCs w:val="22"/>
        </w:rPr>
        <w:t>Points:</w:t>
      </w:r>
      <w:r w:rsidR="00282433">
        <w:rPr>
          <w:sz w:val="22"/>
          <w:szCs w:val="22"/>
          <w:u w:val="single"/>
        </w:rPr>
        <w:t xml:space="preserve">   10</w:t>
      </w:r>
      <w:r w:rsidR="00733A7F">
        <w:rPr>
          <w:sz w:val="22"/>
          <w:szCs w:val="22"/>
          <w:u w:val="single"/>
        </w:rPr>
        <w:t>0</w:t>
      </w:r>
    </w:p>
    <w:p w14:paraId="3E4FFC58" w14:textId="40990CD0" w:rsidR="008D7AA2" w:rsidRPr="00220ABA" w:rsidRDefault="00C73267" w:rsidP="00220ABA">
      <w:pPr>
        <w:pStyle w:val="ListParagraph"/>
        <w:numPr>
          <w:ilvl w:val="0"/>
          <w:numId w:val="25"/>
        </w:numPr>
        <w:spacing w:line="276" w:lineRule="auto"/>
        <w:rPr>
          <w:sz w:val="22"/>
          <w:szCs w:val="22"/>
          <w:u w:val="single"/>
        </w:rPr>
      </w:pPr>
      <w:r w:rsidRPr="00FF39A8">
        <w:rPr>
          <w:b/>
          <w:sz w:val="22"/>
          <w:szCs w:val="22"/>
        </w:rPr>
        <w:t>Contemporary Issues #2</w:t>
      </w:r>
      <w:r w:rsidRPr="00FF39A8">
        <w:rPr>
          <w:b/>
          <w:sz w:val="22"/>
          <w:szCs w:val="22"/>
        </w:rPr>
        <w:tab/>
        <w:t>Due:</w:t>
      </w:r>
      <w:r w:rsidRPr="00FF39A8">
        <w:rPr>
          <w:b/>
          <w:sz w:val="22"/>
          <w:szCs w:val="22"/>
        </w:rPr>
        <w:tab/>
      </w:r>
      <w:r w:rsidR="00181926">
        <w:rPr>
          <w:b/>
          <w:sz w:val="22"/>
          <w:szCs w:val="22"/>
          <w:u w:val="single"/>
        </w:rPr>
        <w:t>Sunday,   8/20</w:t>
      </w:r>
      <w:r w:rsidR="00190656" w:rsidRPr="00FF39A8">
        <w:rPr>
          <w:b/>
          <w:sz w:val="22"/>
          <w:szCs w:val="22"/>
          <w:u w:val="single"/>
        </w:rPr>
        <w:t xml:space="preserve">, </w:t>
      </w:r>
      <w:r w:rsidR="00282433">
        <w:rPr>
          <w:b/>
          <w:sz w:val="22"/>
          <w:szCs w:val="22"/>
          <w:u w:val="single"/>
        </w:rPr>
        <w:t xml:space="preserve">by </w:t>
      </w:r>
      <w:r w:rsidR="00190656" w:rsidRPr="00FF39A8">
        <w:rPr>
          <w:b/>
          <w:sz w:val="22"/>
          <w:szCs w:val="22"/>
          <w:u w:val="single"/>
        </w:rPr>
        <w:t>8:00 PM</w:t>
      </w:r>
      <w:r w:rsidR="00355192" w:rsidRPr="00FF39A8">
        <w:rPr>
          <w:sz w:val="22"/>
          <w:szCs w:val="22"/>
        </w:rPr>
        <w:tab/>
      </w:r>
      <w:r w:rsidR="00355192" w:rsidRPr="00FF39A8">
        <w:rPr>
          <w:sz w:val="22"/>
          <w:szCs w:val="22"/>
        </w:rPr>
        <w:tab/>
      </w:r>
      <w:r w:rsidR="00733A7F">
        <w:rPr>
          <w:sz w:val="22"/>
          <w:szCs w:val="22"/>
        </w:rPr>
        <w:t xml:space="preserve">Total </w:t>
      </w:r>
      <w:r w:rsidRPr="00FF39A8">
        <w:rPr>
          <w:sz w:val="22"/>
          <w:szCs w:val="22"/>
        </w:rPr>
        <w:t>Points</w:t>
      </w:r>
      <w:proofErr w:type="gramStart"/>
      <w:r w:rsidRPr="00FF39A8">
        <w:rPr>
          <w:sz w:val="22"/>
          <w:szCs w:val="22"/>
        </w:rPr>
        <w:t>:</w:t>
      </w:r>
      <w:r w:rsidR="00282433">
        <w:rPr>
          <w:sz w:val="22"/>
          <w:szCs w:val="22"/>
          <w:u w:val="single"/>
        </w:rPr>
        <w:t xml:space="preserve">   10</w:t>
      </w:r>
      <w:r w:rsidR="00733A7F">
        <w:rPr>
          <w:sz w:val="22"/>
          <w:szCs w:val="22"/>
          <w:u w:val="single"/>
        </w:rPr>
        <w:t>0</w:t>
      </w:r>
      <w:proofErr w:type="gramEnd"/>
    </w:p>
    <w:p w14:paraId="2FA3E2D6" w14:textId="2BCB29BD" w:rsidR="00282433" w:rsidRPr="008D7AA2" w:rsidRDefault="008D7AA2" w:rsidP="00220ABA">
      <w:pPr>
        <w:pStyle w:val="ListParagraph"/>
        <w:numPr>
          <w:ilvl w:val="1"/>
          <w:numId w:val="21"/>
        </w:numPr>
        <w:spacing w:line="276" w:lineRule="auto"/>
        <w:rPr>
          <w:sz w:val="22"/>
          <w:szCs w:val="22"/>
          <w:u w:val="single"/>
        </w:rPr>
      </w:pPr>
      <w:r>
        <w:rPr>
          <w:sz w:val="22"/>
          <w:szCs w:val="22"/>
        </w:rPr>
        <w:t xml:space="preserve">Turn in research process when we return to school, on the first day of class, </w:t>
      </w:r>
      <w:r w:rsidR="00181926">
        <w:rPr>
          <w:b/>
          <w:sz w:val="22"/>
          <w:szCs w:val="22"/>
          <w:u w:val="single"/>
        </w:rPr>
        <w:t>Monday, 8/28</w:t>
      </w:r>
      <w:r>
        <w:rPr>
          <w:b/>
          <w:sz w:val="22"/>
          <w:szCs w:val="22"/>
          <w:u w:val="single"/>
        </w:rPr>
        <w:t>.</w:t>
      </w:r>
    </w:p>
    <w:p w14:paraId="71482688" w14:textId="307BD9BD" w:rsidR="008D7AA2" w:rsidRPr="008D7AA2" w:rsidRDefault="008D7AA2" w:rsidP="00220ABA">
      <w:pPr>
        <w:pStyle w:val="ListParagraph"/>
        <w:numPr>
          <w:ilvl w:val="0"/>
          <w:numId w:val="26"/>
        </w:numPr>
        <w:spacing w:line="276" w:lineRule="auto"/>
        <w:rPr>
          <w:sz w:val="22"/>
          <w:szCs w:val="22"/>
          <w:u w:val="single"/>
        </w:rPr>
      </w:pPr>
      <w:r>
        <w:rPr>
          <w:sz w:val="22"/>
          <w:szCs w:val="22"/>
        </w:rPr>
        <w:t xml:space="preserve">Pre-reading notes for </w:t>
      </w:r>
      <w:r w:rsidRPr="008D7AA2">
        <w:rPr>
          <w:sz w:val="22"/>
          <w:szCs w:val="22"/>
          <w:u w:val="single"/>
        </w:rPr>
        <w:t>both</w:t>
      </w:r>
      <w:r>
        <w:rPr>
          <w:sz w:val="22"/>
          <w:szCs w:val="22"/>
        </w:rPr>
        <w:t xml:space="preserve"> contemporary issues (25 points total)</w:t>
      </w:r>
    </w:p>
    <w:p w14:paraId="7CA0A6DB" w14:textId="7E06920C" w:rsidR="008D7AA2" w:rsidRPr="00282433" w:rsidRDefault="008D7AA2" w:rsidP="00220ABA">
      <w:pPr>
        <w:pStyle w:val="ListParagraph"/>
        <w:numPr>
          <w:ilvl w:val="0"/>
          <w:numId w:val="26"/>
        </w:numPr>
        <w:spacing w:line="276" w:lineRule="auto"/>
        <w:rPr>
          <w:sz w:val="22"/>
          <w:szCs w:val="22"/>
          <w:u w:val="single"/>
        </w:rPr>
      </w:pPr>
      <w:r>
        <w:rPr>
          <w:sz w:val="22"/>
          <w:szCs w:val="22"/>
        </w:rPr>
        <w:t xml:space="preserve">Annotated articles for </w:t>
      </w:r>
      <w:r w:rsidRPr="008D7AA2">
        <w:rPr>
          <w:sz w:val="22"/>
          <w:szCs w:val="22"/>
          <w:u w:val="single"/>
        </w:rPr>
        <w:t>both</w:t>
      </w:r>
      <w:r>
        <w:rPr>
          <w:sz w:val="22"/>
          <w:szCs w:val="22"/>
        </w:rPr>
        <w:t xml:space="preserve"> contemporary issues (75 points total)</w:t>
      </w:r>
    </w:p>
    <w:p w14:paraId="308D7498" w14:textId="77777777" w:rsidR="00282433" w:rsidRPr="00282433" w:rsidRDefault="00282433" w:rsidP="00282433">
      <w:pPr>
        <w:pStyle w:val="ListParagraph"/>
        <w:spacing w:line="276" w:lineRule="auto"/>
        <w:ind w:left="360"/>
        <w:rPr>
          <w:sz w:val="22"/>
          <w:szCs w:val="22"/>
          <w:u w:val="single"/>
        </w:rPr>
      </w:pPr>
    </w:p>
    <w:p w14:paraId="17623EF8" w14:textId="77777777" w:rsidR="00282433" w:rsidRDefault="00282433">
      <w:pPr>
        <w:rPr>
          <w:b/>
          <w:sz w:val="28"/>
        </w:rPr>
      </w:pPr>
      <w:r>
        <w:rPr>
          <w:b/>
          <w:sz w:val="28"/>
        </w:rPr>
        <w:br w:type="page"/>
      </w:r>
    </w:p>
    <w:p w14:paraId="4CD2514A" w14:textId="34E38496" w:rsidR="00F6592B" w:rsidRDefault="00886C8A" w:rsidP="00F6592B">
      <w:pPr>
        <w:jc w:val="center"/>
        <w:rPr>
          <w:b/>
          <w:sz w:val="28"/>
        </w:rPr>
      </w:pPr>
      <w:r>
        <w:rPr>
          <w:b/>
          <w:sz w:val="28"/>
        </w:rPr>
        <w:lastRenderedPageBreak/>
        <w:t>CONTEMPORARY ISSUES</w:t>
      </w:r>
    </w:p>
    <w:p w14:paraId="474D124D" w14:textId="77777777" w:rsidR="00886C8A" w:rsidRDefault="00886C8A" w:rsidP="00F6592B">
      <w:pPr>
        <w:jc w:val="center"/>
        <w:rPr>
          <w:b/>
        </w:rPr>
      </w:pPr>
    </w:p>
    <w:tbl>
      <w:tblPr>
        <w:tblStyle w:val="TableGrid"/>
        <w:tblW w:w="0" w:type="auto"/>
        <w:tblLook w:val="00A0" w:firstRow="1" w:lastRow="0" w:firstColumn="1" w:lastColumn="0" w:noHBand="0" w:noVBand="0"/>
      </w:tblPr>
      <w:tblGrid>
        <w:gridCol w:w="2268"/>
        <w:gridCol w:w="8388"/>
      </w:tblGrid>
      <w:tr w:rsidR="00F6592B" w14:paraId="2D7C36FC" w14:textId="77777777">
        <w:tc>
          <w:tcPr>
            <w:tcW w:w="2268" w:type="dxa"/>
          </w:tcPr>
          <w:p w14:paraId="3B8557A7" w14:textId="77777777" w:rsidR="00F6592B" w:rsidRPr="00886C8A" w:rsidRDefault="00F6592B" w:rsidP="00045DF5">
            <w:pPr>
              <w:jc w:val="center"/>
              <w:rPr>
                <w:b/>
              </w:rPr>
            </w:pPr>
            <w:r w:rsidRPr="00886C8A">
              <w:rPr>
                <w:b/>
              </w:rPr>
              <w:t>TOPIC</w:t>
            </w:r>
          </w:p>
        </w:tc>
        <w:tc>
          <w:tcPr>
            <w:tcW w:w="8388" w:type="dxa"/>
          </w:tcPr>
          <w:p w14:paraId="05807E5C" w14:textId="77777777" w:rsidR="00F6592B" w:rsidRDefault="00F6592B" w:rsidP="00045DF5">
            <w:pPr>
              <w:jc w:val="center"/>
              <w:rPr>
                <w:b/>
              </w:rPr>
            </w:pPr>
            <w:r>
              <w:rPr>
                <w:b/>
              </w:rPr>
              <w:t>QUESTIONS TO CONSIDER</w:t>
            </w:r>
          </w:p>
        </w:tc>
      </w:tr>
      <w:tr w:rsidR="00F6592B" w:rsidRPr="00155209" w14:paraId="2AEB1826" w14:textId="77777777">
        <w:tc>
          <w:tcPr>
            <w:tcW w:w="2268" w:type="dxa"/>
          </w:tcPr>
          <w:p w14:paraId="115637CB" w14:textId="77777777" w:rsidR="00F6592B" w:rsidRPr="00886C8A" w:rsidRDefault="00F6592B" w:rsidP="00282433">
            <w:pPr>
              <w:pStyle w:val="ListParagraph"/>
              <w:numPr>
                <w:ilvl w:val="0"/>
                <w:numId w:val="6"/>
              </w:numPr>
              <w:rPr>
                <w:b/>
                <w:sz w:val="21"/>
              </w:rPr>
            </w:pPr>
            <w:r w:rsidRPr="00886C8A">
              <w:rPr>
                <w:b/>
                <w:sz w:val="21"/>
              </w:rPr>
              <w:t>Language</w:t>
            </w:r>
          </w:p>
        </w:tc>
        <w:tc>
          <w:tcPr>
            <w:tcW w:w="8388" w:type="dxa"/>
          </w:tcPr>
          <w:p w14:paraId="33A71CD8" w14:textId="77777777" w:rsidR="00F6592B" w:rsidRPr="00155209" w:rsidRDefault="00F6592B" w:rsidP="00282433">
            <w:pPr>
              <w:pStyle w:val="ListParagraph"/>
              <w:numPr>
                <w:ilvl w:val="0"/>
                <w:numId w:val="8"/>
              </w:numPr>
              <w:rPr>
                <w:sz w:val="20"/>
              </w:rPr>
            </w:pPr>
            <w:r>
              <w:rPr>
                <w:sz w:val="20"/>
              </w:rPr>
              <w:t>What is language</w:t>
            </w:r>
            <w:r w:rsidRPr="00155209">
              <w:rPr>
                <w:sz w:val="20"/>
              </w:rPr>
              <w:t>?</w:t>
            </w:r>
          </w:p>
          <w:p w14:paraId="2D0A69DB" w14:textId="02A0BABC" w:rsidR="00F6592B" w:rsidRPr="00155209" w:rsidRDefault="00F6592B" w:rsidP="00282433">
            <w:pPr>
              <w:pStyle w:val="ListParagraph"/>
              <w:numPr>
                <w:ilvl w:val="0"/>
                <w:numId w:val="8"/>
              </w:numPr>
              <w:rPr>
                <w:sz w:val="20"/>
              </w:rPr>
            </w:pPr>
            <w:r w:rsidRPr="00155209">
              <w:rPr>
                <w:sz w:val="20"/>
              </w:rPr>
              <w:t xml:space="preserve">To </w:t>
            </w:r>
            <w:r>
              <w:rPr>
                <w:sz w:val="20"/>
              </w:rPr>
              <w:t xml:space="preserve">what extent does language </w:t>
            </w:r>
            <w:r w:rsidR="006E0556">
              <w:rPr>
                <w:sz w:val="20"/>
              </w:rPr>
              <w:t>affect our ability to think and make meaning</w:t>
            </w:r>
            <w:r w:rsidRPr="00155209">
              <w:rPr>
                <w:sz w:val="20"/>
              </w:rPr>
              <w:t>?</w:t>
            </w:r>
          </w:p>
          <w:p w14:paraId="038BB2CE" w14:textId="77777777" w:rsidR="00F6592B" w:rsidRDefault="00F6592B" w:rsidP="00282433">
            <w:pPr>
              <w:pStyle w:val="ListParagraph"/>
              <w:numPr>
                <w:ilvl w:val="0"/>
                <w:numId w:val="8"/>
              </w:numPr>
              <w:rPr>
                <w:sz w:val="20"/>
              </w:rPr>
            </w:pPr>
            <w:r w:rsidRPr="00155209">
              <w:rPr>
                <w:sz w:val="20"/>
              </w:rPr>
              <w:t>How do</w:t>
            </w:r>
            <w:r>
              <w:rPr>
                <w:sz w:val="20"/>
              </w:rPr>
              <w:t xml:space="preserve"> we respond to varying </w:t>
            </w:r>
            <w:r w:rsidRPr="00155209">
              <w:rPr>
                <w:sz w:val="20"/>
              </w:rPr>
              <w:t>audiences and purpos</w:t>
            </w:r>
            <w:r>
              <w:rPr>
                <w:sz w:val="20"/>
              </w:rPr>
              <w:t xml:space="preserve">es with </w:t>
            </w:r>
            <w:r w:rsidRPr="00155209">
              <w:rPr>
                <w:sz w:val="20"/>
              </w:rPr>
              <w:t xml:space="preserve">our </w:t>
            </w:r>
            <w:r>
              <w:rPr>
                <w:sz w:val="20"/>
              </w:rPr>
              <w:t xml:space="preserve">use of </w:t>
            </w:r>
            <w:r w:rsidRPr="00155209">
              <w:rPr>
                <w:sz w:val="20"/>
              </w:rPr>
              <w:t>language?</w:t>
            </w:r>
          </w:p>
          <w:p w14:paraId="21573DD0" w14:textId="77777777" w:rsidR="00F6592B" w:rsidRPr="00155209" w:rsidRDefault="00F6592B" w:rsidP="00045DF5">
            <w:pPr>
              <w:rPr>
                <w:sz w:val="20"/>
              </w:rPr>
            </w:pPr>
          </w:p>
        </w:tc>
      </w:tr>
      <w:tr w:rsidR="00F6592B" w:rsidRPr="00155209" w14:paraId="56EE526E" w14:textId="77777777">
        <w:tc>
          <w:tcPr>
            <w:tcW w:w="2268" w:type="dxa"/>
          </w:tcPr>
          <w:p w14:paraId="180A3D81" w14:textId="77777777" w:rsidR="00F6592B" w:rsidRPr="00886C8A" w:rsidRDefault="00F6592B" w:rsidP="00282433">
            <w:pPr>
              <w:pStyle w:val="ListParagraph"/>
              <w:numPr>
                <w:ilvl w:val="0"/>
                <w:numId w:val="6"/>
              </w:numPr>
              <w:rPr>
                <w:b/>
                <w:sz w:val="21"/>
              </w:rPr>
            </w:pPr>
            <w:r w:rsidRPr="00886C8A">
              <w:rPr>
                <w:b/>
                <w:sz w:val="21"/>
              </w:rPr>
              <w:t>Ethics</w:t>
            </w:r>
          </w:p>
        </w:tc>
        <w:tc>
          <w:tcPr>
            <w:tcW w:w="8388" w:type="dxa"/>
          </w:tcPr>
          <w:p w14:paraId="5BE62D37" w14:textId="77777777" w:rsidR="00F6592B" w:rsidRPr="00155209" w:rsidRDefault="00F6592B" w:rsidP="00282433">
            <w:pPr>
              <w:pStyle w:val="ListParagraph"/>
              <w:numPr>
                <w:ilvl w:val="0"/>
                <w:numId w:val="7"/>
              </w:numPr>
              <w:rPr>
                <w:sz w:val="20"/>
              </w:rPr>
            </w:pPr>
            <w:r w:rsidRPr="00155209">
              <w:rPr>
                <w:sz w:val="20"/>
              </w:rPr>
              <w:t>What are ethics?</w:t>
            </w:r>
          </w:p>
          <w:p w14:paraId="28618F64" w14:textId="77777777" w:rsidR="00F6592B" w:rsidRPr="00155209" w:rsidRDefault="00F6592B" w:rsidP="00282433">
            <w:pPr>
              <w:pStyle w:val="ListParagraph"/>
              <w:numPr>
                <w:ilvl w:val="0"/>
                <w:numId w:val="7"/>
              </w:numPr>
              <w:rPr>
                <w:sz w:val="20"/>
              </w:rPr>
            </w:pPr>
            <w:r w:rsidRPr="00155209">
              <w:rPr>
                <w:sz w:val="20"/>
              </w:rPr>
              <w:t>To what extent are ethics situational or universal?</w:t>
            </w:r>
          </w:p>
          <w:p w14:paraId="41C6C532" w14:textId="2085C586" w:rsidR="00F6592B" w:rsidRDefault="006E0556" w:rsidP="00282433">
            <w:pPr>
              <w:pStyle w:val="ListParagraph"/>
              <w:numPr>
                <w:ilvl w:val="0"/>
                <w:numId w:val="7"/>
              </w:numPr>
              <w:rPr>
                <w:sz w:val="20"/>
              </w:rPr>
            </w:pPr>
            <w:r>
              <w:rPr>
                <w:sz w:val="20"/>
              </w:rPr>
              <w:t>How do we live an ethical life</w:t>
            </w:r>
            <w:r w:rsidR="00F6592B" w:rsidRPr="00155209">
              <w:rPr>
                <w:sz w:val="20"/>
              </w:rPr>
              <w:t>?</w:t>
            </w:r>
          </w:p>
          <w:p w14:paraId="0187EF27" w14:textId="77777777" w:rsidR="00F6592B" w:rsidRPr="00155209" w:rsidRDefault="00F6592B" w:rsidP="00045DF5">
            <w:pPr>
              <w:rPr>
                <w:sz w:val="20"/>
              </w:rPr>
            </w:pPr>
          </w:p>
        </w:tc>
      </w:tr>
      <w:tr w:rsidR="00F6592B" w:rsidRPr="00155209" w14:paraId="15A3B4A4" w14:textId="77777777">
        <w:tc>
          <w:tcPr>
            <w:tcW w:w="2268" w:type="dxa"/>
          </w:tcPr>
          <w:p w14:paraId="0FDD26B3" w14:textId="77777777" w:rsidR="00F6592B" w:rsidRPr="00886C8A" w:rsidRDefault="00F6592B" w:rsidP="00282433">
            <w:pPr>
              <w:pStyle w:val="ListParagraph"/>
              <w:numPr>
                <w:ilvl w:val="0"/>
                <w:numId w:val="6"/>
              </w:numPr>
              <w:rPr>
                <w:b/>
                <w:sz w:val="21"/>
              </w:rPr>
            </w:pPr>
            <w:r w:rsidRPr="00886C8A">
              <w:rPr>
                <w:b/>
                <w:sz w:val="21"/>
              </w:rPr>
              <w:t>Education</w:t>
            </w:r>
          </w:p>
        </w:tc>
        <w:tc>
          <w:tcPr>
            <w:tcW w:w="8388" w:type="dxa"/>
          </w:tcPr>
          <w:p w14:paraId="32224CB6" w14:textId="77777777" w:rsidR="00F6592B" w:rsidRPr="00155209" w:rsidRDefault="00F6592B" w:rsidP="00282433">
            <w:pPr>
              <w:pStyle w:val="ListParagraph"/>
              <w:numPr>
                <w:ilvl w:val="0"/>
                <w:numId w:val="8"/>
              </w:numPr>
              <w:rPr>
                <w:sz w:val="20"/>
              </w:rPr>
            </w:pPr>
            <w:r w:rsidRPr="00155209">
              <w:rPr>
                <w:sz w:val="20"/>
              </w:rPr>
              <w:t>What is a good education?</w:t>
            </w:r>
          </w:p>
          <w:p w14:paraId="68E5B7FC" w14:textId="77777777" w:rsidR="00F6592B" w:rsidRPr="00155209" w:rsidRDefault="00F6592B" w:rsidP="00282433">
            <w:pPr>
              <w:pStyle w:val="ListParagraph"/>
              <w:numPr>
                <w:ilvl w:val="0"/>
                <w:numId w:val="8"/>
              </w:numPr>
              <w:rPr>
                <w:sz w:val="20"/>
              </w:rPr>
            </w:pPr>
            <w:r w:rsidRPr="00155209">
              <w:rPr>
                <w:sz w:val="20"/>
              </w:rPr>
              <w:t xml:space="preserve">To what extent do schools </w:t>
            </w:r>
            <w:r>
              <w:rPr>
                <w:sz w:val="20"/>
              </w:rPr>
              <w:t xml:space="preserve">provide </w:t>
            </w:r>
            <w:r w:rsidRPr="00155209">
              <w:rPr>
                <w:sz w:val="20"/>
              </w:rPr>
              <w:t>all students with a good education?</w:t>
            </w:r>
          </w:p>
          <w:p w14:paraId="4FD01E88" w14:textId="77777777" w:rsidR="00F6592B" w:rsidRDefault="00F6592B" w:rsidP="00282433">
            <w:pPr>
              <w:pStyle w:val="ListParagraph"/>
              <w:numPr>
                <w:ilvl w:val="0"/>
                <w:numId w:val="8"/>
              </w:numPr>
              <w:rPr>
                <w:sz w:val="20"/>
              </w:rPr>
            </w:pPr>
            <w:r w:rsidRPr="00155209">
              <w:rPr>
                <w:sz w:val="20"/>
              </w:rPr>
              <w:t xml:space="preserve">How do we respond when students aren’t </w:t>
            </w:r>
            <w:r>
              <w:rPr>
                <w:sz w:val="20"/>
              </w:rPr>
              <w:t>being educated well</w:t>
            </w:r>
            <w:r w:rsidRPr="00155209">
              <w:rPr>
                <w:sz w:val="20"/>
              </w:rPr>
              <w:t>?</w:t>
            </w:r>
          </w:p>
          <w:p w14:paraId="7E301507" w14:textId="77777777" w:rsidR="00F6592B" w:rsidRPr="00155209" w:rsidRDefault="00F6592B" w:rsidP="00045DF5">
            <w:pPr>
              <w:rPr>
                <w:sz w:val="20"/>
              </w:rPr>
            </w:pPr>
          </w:p>
        </w:tc>
      </w:tr>
      <w:tr w:rsidR="00F6592B" w:rsidRPr="00155209" w14:paraId="42108104" w14:textId="77777777">
        <w:tc>
          <w:tcPr>
            <w:tcW w:w="2268" w:type="dxa"/>
          </w:tcPr>
          <w:p w14:paraId="4455BE3C" w14:textId="77777777" w:rsidR="00F6592B" w:rsidRPr="00886C8A" w:rsidRDefault="00F6592B" w:rsidP="00282433">
            <w:pPr>
              <w:pStyle w:val="ListParagraph"/>
              <w:numPr>
                <w:ilvl w:val="0"/>
                <w:numId w:val="6"/>
              </w:numPr>
              <w:rPr>
                <w:b/>
                <w:sz w:val="21"/>
              </w:rPr>
            </w:pPr>
            <w:r w:rsidRPr="00886C8A">
              <w:rPr>
                <w:b/>
                <w:sz w:val="21"/>
              </w:rPr>
              <w:t>Rights</w:t>
            </w:r>
          </w:p>
        </w:tc>
        <w:tc>
          <w:tcPr>
            <w:tcW w:w="8388" w:type="dxa"/>
          </w:tcPr>
          <w:p w14:paraId="286FE8A7" w14:textId="77777777" w:rsidR="00F6592B" w:rsidRPr="00155209" w:rsidRDefault="00F6592B" w:rsidP="00282433">
            <w:pPr>
              <w:pStyle w:val="ListParagraph"/>
              <w:numPr>
                <w:ilvl w:val="0"/>
                <w:numId w:val="12"/>
              </w:numPr>
              <w:ind w:left="360"/>
              <w:rPr>
                <w:sz w:val="20"/>
              </w:rPr>
            </w:pPr>
            <w:r w:rsidRPr="00155209">
              <w:rPr>
                <w:sz w:val="20"/>
              </w:rPr>
              <w:t xml:space="preserve">What are rights?  </w:t>
            </w:r>
          </w:p>
          <w:p w14:paraId="683D14E0" w14:textId="77777777" w:rsidR="00F6592B" w:rsidRPr="00155209" w:rsidRDefault="00F6592B" w:rsidP="00282433">
            <w:pPr>
              <w:pStyle w:val="ListParagraph"/>
              <w:numPr>
                <w:ilvl w:val="0"/>
                <w:numId w:val="12"/>
              </w:numPr>
              <w:ind w:left="360"/>
              <w:rPr>
                <w:sz w:val="20"/>
              </w:rPr>
            </w:pPr>
            <w:r w:rsidRPr="00155209">
              <w:rPr>
                <w:sz w:val="20"/>
              </w:rPr>
              <w:t>To what extent should society grant and/or protect</w:t>
            </w:r>
            <w:r>
              <w:rPr>
                <w:sz w:val="20"/>
              </w:rPr>
              <w:t xml:space="preserve"> rights</w:t>
            </w:r>
            <w:r w:rsidRPr="00155209">
              <w:rPr>
                <w:sz w:val="20"/>
              </w:rPr>
              <w:t>?</w:t>
            </w:r>
          </w:p>
          <w:p w14:paraId="0A56B6C9" w14:textId="77777777" w:rsidR="00F6592B" w:rsidRDefault="00F6592B" w:rsidP="00282433">
            <w:pPr>
              <w:pStyle w:val="ListParagraph"/>
              <w:numPr>
                <w:ilvl w:val="0"/>
                <w:numId w:val="12"/>
              </w:numPr>
              <w:ind w:left="360"/>
              <w:rPr>
                <w:sz w:val="20"/>
              </w:rPr>
            </w:pPr>
            <w:r w:rsidRPr="00155209">
              <w:rPr>
                <w:sz w:val="20"/>
              </w:rPr>
              <w:t>How do we respond when our rights are not protected?</w:t>
            </w:r>
          </w:p>
          <w:p w14:paraId="3BAEF597" w14:textId="77777777" w:rsidR="00F6592B" w:rsidRPr="00155209" w:rsidRDefault="00F6592B" w:rsidP="00045DF5">
            <w:pPr>
              <w:rPr>
                <w:sz w:val="20"/>
              </w:rPr>
            </w:pPr>
          </w:p>
        </w:tc>
      </w:tr>
      <w:tr w:rsidR="00F6592B" w:rsidRPr="00155209" w14:paraId="422B0798" w14:textId="77777777">
        <w:tc>
          <w:tcPr>
            <w:tcW w:w="2268" w:type="dxa"/>
          </w:tcPr>
          <w:p w14:paraId="0E324428" w14:textId="77777777" w:rsidR="00F6592B" w:rsidRPr="00886C8A" w:rsidRDefault="00F6592B" w:rsidP="00282433">
            <w:pPr>
              <w:pStyle w:val="ListParagraph"/>
              <w:numPr>
                <w:ilvl w:val="0"/>
                <w:numId w:val="6"/>
              </w:numPr>
              <w:rPr>
                <w:b/>
                <w:sz w:val="21"/>
              </w:rPr>
            </w:pPr>
            <w:r w:rsidRPr="00886C8A">
              <w:rPr>
                <w:b/>
                <w:sz w:val="21"/>
              </w:rPr>
              <w:t>Gender equality</w:t>
            </w:r>
          </w:p>
        </w:tc>
        <w:tc>
          <w:tcPr>
            <w:tcW w:w="8388" w:type="dxa"/>
          </w:tcPr>
          <w:p w14:paraId="396D73DF" w14:textId="77777777" w:rsidR="00F6592B" w:rsidRPr="00155209" w:rsidRDefault="00F6592B" w:rsidP="00282433">
            <w:pPr>
              <w:pStyle w:val="ListParagraph"/>
              <w:numPr>
                <w:ilvl w:val="0"/>
                <w:numId w:val="9"/>
              </w:numPr>
              <w:rPr>
                <w:sz w:val="20"/>
              </w:rPr>
            </w:pPr>
            <w:r w:rsidRPr="00155209">
              <w:rPr>
                <w:sz w:val="20"/>
              </w:rPr>
              <w:t>What is gender equality?</w:t>
            </w:r>
          </w:p>
          <w:p w14:paraId="3702F479" w14:textId="77777777" w:rsidR="00F6592B" w:rsidRPr="00155209" w:rsidRDefault="00F6592B" w:rsidP="00282433">
            <w:pPr>
              <w:pStyle w:val="ListParagraph"/>
              <w:numPr>
                <w:ilvl w:val="0"/>
                <w:numId w:val="9"/>
              </w:numPr>
              <w:rPr>
                <w:sz w:val="20"/>
              </w:rPr>
            </w:pPr>
            <w:r w:rsidRPr="00155209">
              <w:rPr>
                <w:sz w:val="20"/>
              </w:rPr>
              <w:t xml:space="preserve">To what extent do gender roles </w:t>
            </w:r>
            <w:r>
              <w:rPr>
                <w:sz w:val="20"/>
              </w:rPr>
              <w:t xml:space="preserve">and stereotypes </w:t>
            </w:r>
            <w:r w:rsidRPr="00155209">
              <w:rPr>
                <w:sz w:val="20"/>
              </w:rPr>
              <w:t>create and perpetuate inequality?</w:t>
            </w:r>
          </w:p>
          <w:p w14:paraId="0769A438" w14:textId="77777777" w:rsidR="00F6592B" w:rsidRDefault="00F6592B" w:rsidP="00282433">
            <w:pPr>
              <w:pStyle w:val="ListParagraph"/>
              <w:numPr>
                <w:ilvl w:val="0"/>
                <w:numId w:val="9"/>
              </w:numPr>
              <w:rPr>
                <w:sz w:val="20"/>
              </w:rPr>
            </w:pPr>
            <w:r w:rsidRPr="00155209">
              <w:rPr>
                <w:sz w:val="20"/>
              </w:rPr>
              <w:t>How do we respond to discrimination and/o</w:t>
            </w:r>
            <w:r>
              <w:rPr>
                <w:sz w:val="20"/>
              </w:rPr>
              <w:t xml:space="preserve">r inequality based on </w:t>
            </w:r>
            <w:r w:rsidRPr="00155209">
              <w:rPr>
                <w:sz w:val="20"/>
              </w:rPr>
              <w:t>sex</w:t>
            </w:r>
            <w:r>
              <w:rPr>
                <w:sz w:val="20"/>
              </w:rPr>
              <w:t>uality</w:t>
            </w:r>
            <w:r w:rsidRPr="00155209">
              <w:rPr>
                <w:sz w:val="20"/>
              </w:rPr>
              <w:t xml:space="preserve"> or gender identity?</w:t>
            </w:r>
          </w:p>
          <w:p w14:paraId="7ACDBF26" w14:textId="77777777" w:rsidR="00F6592B" w:rsidRPr="00155209" w:rsidRDefault="00F6592B" w:rsidP="00045DF5">
            <w:pPr>
              <w:rPr>
                <w:sz w:val="20"/>
              </w:rPr>
            </w:pPr>
          </w:p>
        </w:tc>
      </w:tr>
      <w:tr w:rsidR="00F6592B" w:rsidRPr="00155209" w14:paraId="15A159CC" w14:textId="77777777">
        <w:tc>
          <w:tcPr>
            <w:tcW w:w="2268" w:type="dxa"/>
          </w:tcPr>
          <w:p w14:paraId="07CF368D" w14:textId="77777777" w:rsidR="00F6592B" w:rsidRPr="00886C8A" w:rsidRDefault="00F6592B" w:rsidP="00282433">
            <w:pPr>
              <w:pStyle w:val="ListParagraph"/>
              <w:numPr>
                <w:ilvl w:val="0"/>
                <w:numId w:val="6"/>
              </w:numPr>
              <w:rPr>
                <w:b/>
                <w:sz w:val="21"/>
              </w:rPr>
            </w:pPr>
            <w:r w:rsidRPr="00886C8A">
              <w:rPr>
                <w:b/>
                <w:sz w:val="21"/>
              </w:rPr>
              <w:t>Racial equality</w:t>
            </w:r>
          </w:p>
        </w:tc>
        <w:tc>
          <w:tcPr>
            <w:tcW w:w="8388" w:type="dxa"/>
          </w:tcPr>
          <w:p w14:paraId="336C7B04" w14:textId="77777777" w:rsidR="00F6592B" w:rsidRPr="00155209" w:rsidRDefault="00F6592B" w:rsidP="00282433">
            <w:pPr>
              <w:pStyle w:val="ListParagraph"/>
              <w:numPr>
                <w:ilvl w:val="0"/>
                <w:numId w:val="8"/>
              </w:numPr>
              <w:rPr>
                <w:sz w:val="20"/>
              </w:rPr>
            </w:pPr>
            <w:r w:rsidRPr="00155209">
              <w:rPr>
                <w:sz w:val="20"/>
              </w:rPr>
              <w:t>What is racial equality?</w:t>
            </w:r>
          </w:p>
          <w:p w14:paraId="63B82058" w14:textId="77777777" w:rsidR="00F6592B" w:rsidRPr="00155209" w:rsidRDefault="00F6592B" w:rsidP="00282433">
            <w:pPr>
              <w:pStyle w:val="ListParagraph"/>
              <w:numPr>
                <w:ilvl w:val="0"/>
                <w:numId w:val="8"/>
              </w:numPr>
              <w:rPr>
                <w:sz w:val="20"/>
              </w:rPr>
            </w:pPr>
            <w:r>
              <w:rPr>
                <w:sz w:val="20"/>
              </w:rPr>
              <w:t xml:space="preserve">To what extent </w:t>
            </w:r>
            <w:r w:rsidRPr="00155209">
              <w:rPr>
                <w:sz w:val="20"/>
              </w:rPr>
              <w:t xml:space="preserve">do racial stereotypes </w:t>
            </w:r>
            <w:r>
              <w:rPr>
                <w:sz w:val="20"/>
              </w:rPr>
              <w:t xml:space="preserve">and prejudice </w:t>
            </w:r>
            <w:r w:rsidRPr="00155209">
              <w:rPr>
                <w:sz w:val="20"/>
              </w:rPr>
              <w:t>create and perpetuate inequality?</w:t>
            </w:r>
          </w:p>
          <w:p w14:paraId="29BDAC48" w14:textId="77777777" w:rsidR="00F6592B" w:rsidRDefault="00F6592B" w:rsidP="00282433">
            <w:pPr>
              <w:pStyle w:val="ListParagraph"/>
              <w:numPr>
                <w:ilvl w:val="0"/>
                <w:numId w:val="8"/>
              </w:numPr>
              <w:rPr>
                <w:sz w:val="20"/>
              </w:rPr>
            </w:pPr>
            <w:r w:rsidRPr="00155209">
              <w:rPr>
                <w:sz w:val="20"/>
              </w:rPr>
              <w:t xml:space="preserve">How do </w:t>
            </w:r>
            <w:r>
              <w:rPr>
                <w:sz w:val="20"/>
              </w:rPr>
              <w:t>we respond to discrimination and/or inequality based on race or cultural identity?</w:t>
            </w:r>
          </w:p>
          <w:p w14:paraId="6C87179A" w14:textId="77777777" w:rsidR="00F6592B" w:rsidRPr="00155209" w:rsidRDefault="00F6592B" w:rsidP="00045DF5">
            <w:pPr>
              <w:rPr>
                <w:sz w:val="20"/>
              </w:rPr>
            </w:pPr>
          </w:p>
        </w:tc>
      </w:tr>
      <w:tr w:rsidR="00F6592B" w:rsidRPr="00155209" w14:paraId="04565CC1" w14:textId="77777777">
        <w:tc>
          <w:tcPr>
            <w:tcW w:w="2268" w:type="dxa"/>
          </w:tcPr>
          <w:p w14:paraId="69FE9B7B" w14:textId="77777777" w:rsidR="00F6592B" w:rsidRPr="00886C8A" w:rsidRDefault="00F6592B" w:rsidP="00282433">
            <w:pPr>
              <w:pStyle w:val="ListParagraph"/>
              <w:numPr>
                <w:ilvl w:val="0"/>
                <w:numId w:val="6"/>
              </w:numPr>
              <w:rPr>
                <w:b/>
                <w:sz w:val="21"/>
              </w:rPr>
            </w:pPr>
            <w:r w:rsidRPr="00886C8A">
              <w:rPr>
                <w:b/>
                <w:sz w:val="21"/>
              </w:rPr>
              <w:t>Individual and the Community</w:t>
            </w:r>
          </w:p>
        </w:tc>
        <w:tc>
          <w:tcPr>
            <w:tcW w:w="8388" w:type="dxa"/>
          </w:tcPr>
          <w:p w14:paraId="679FBC9C" w14:textId="77777777" w:rsidR="00F6592B" w:rsidRPr="00155209" w:rsidRDefault="00F6592B" w:rsidP="00282433">
            <w:pPr>
              <w:pStyle w:val="ListParagraph"/>
              <w:numPr>
                <w:ilvl w:val="0"/>
                <w:numId w:val="11"/>
              </w:numPr>
              <w:rPr>
                <w:sz w:val="20"/>
              </w:rPr>
            </w:pPr>
            <w:r w:rsidRPr="00155209">
              <w:rPr>
                <w:sz w:val="20"/>
              </w:rPr>
              <w:t>What is the relationship of the individual within the community?</w:t>
            </w:r>
          </w:p>
          <w:p w14:paraId="7613A155" w14:textId="77777777" w:rsidR="00F6592B" w:rsidRDefault="00F6592B" w:rsidP="00282433">
            <w:pPr>
              <w:pStyle w:val="ListParagraph"/>
              <w:numPr>
                <w:ilvl w:val="0"/>
                <w:numId w:val="11"/>
              </w:numPr>
              <w:rPr>
                <w:sz w:val="20"/>
              </w:rPr>
            </w:pPr>
            <w:r w:rsidRPr="00155209">
              <w:rPr>
                <w:sz w:val="20"/>
              </w:rPr>
              <w:t xml:space="preserve">To what extent do individuals shape their communities, </w:t>
            </w:r>
            <w:r>
              <w:rPr>
                <w:sz w:val="20"/>
              </w:rPr>
              <w:t xml:space="preserve">and/or </w:t>
            </w:r>
            <w:r w:rsidRPr="00155209">
              <w:rPr>
                <w:sz w:val="20"/>
              </w:rPr>
              <w:t>c</w:t>
            </w:r>
            <w:r>
              <w:rPr>
                <w:sz w:val="20"/>
              </w:rPr>
              <w:t>ommunities shape individuals</w:t>
            </w:r>
            <w:r w:rsidRPr="00155209">
              <w:rPr>
                <w:sz w:val="20"/>
              </w:rPr>
              <w:t>?</w:t>
            </w:r>
          </w:p>
          <w:p w14:paraId="6A2132F6" w14:textId="77777777" w:rsidR="00F6592B" w:rsidRPr="00155209" w:rsidRDefault="00F6592B" w:rsidP="00282433">
            <w:pPr>
              <w:pStyle w:val="ListParagraph"/>
              <w:numPr>
                <w:ilvl w:val="0"/>
                <w:numId w:val="11"/>
              </w:numPr>
              <w:rPr>
                <w:sz w:val="20"/>
              </w:rPr>
            </w:pPr>
            <w:r>
              <w:rPr>
                <w:sz w:val="20"/>
              </w:rPr>
              <w:t>How do we respond to the needs of both the individual and the community?</w:t>
            </w:r>
          </w:p>
          <w:p w14:paraId="16ACF597" w14:textId="77777777" w:rsidR="00F6592B" w:rsidRPr="00155209" w:rsidRDefault="00F6592B" w:rsidP="00045DF5">
            <w:pPr>
              <w:rPr>
                <w:sz w:val="20"/>
              </w:rPr>
            </w:pPr>
            <w:r w:rsidRPr="00155209">
              <w:rPr>
                <w:sz w:val="20"/>
              </w:rPr>
              <w:t xml:space="preserve">  </w:t>
            </w:r>
          </w:p>
        </w:tc>
      </w:tr>
      <w:tr w:rsidR="00F6592B" w:rsidRPr="00155209" w14:paraId="0ADE719C" w14:textId="77777777">
        <w:tc>
          <w:tcPr>
            <w:tcW w:w="2268" w:type="dxa"/>
          </w:tcPr>
          <w:p w14:paraId="003102C0" w14:textId="77777777" w:rsidR="00F6592B" w:rsidRPr="00886C8A" w:rsidRDefault="00F6592B" w:rsidP="00282433">
            <w:pPr>
              <w:pStyle w:val="ListParagraph"/>
              <w:numPr>
                <w:ilvl w:val="0"/>
                <w:numId w:val="6"/>
              </w:numPr>
              <w:rPr>
                <w:b/>
                <w:sz w:val="21"/>
              </w:rPr>
            </w:pPr>
            <w:r w:rsidRPr="00886C8A">
              <w:rPr>
                <w:b/>
                <w:sz w:val="21"/>
              </w:rPr>
              <w:t>Government and politics</w:t>
            </w:r>
          </w:p>
        </w:tc>
        <w:tc>
          <w:tcPr>
            <w:tcW w:w="8388" w:type="dxa"/>
          </w:tcPr>
          <w:p w14:paraId="734340C9" w14:textId="77777777" w:rsidR="00F6592B" w:rsidRPr="00155209" w:rsidRDefault="00F6592B" w:rsidP="00282433">
            <w:pPr>
              <w:pStyle w:val="ListParagraph"/>
              <w:numPr>
                <w:ilvl w:val="0"/>
                <w:numId w:val="10"/>
              </w:numPr>
              <w:rPr>
                <w:sz w:val="20"/>
              </w:rPr>
            </w:pPr>
            <w:r w:rsidRPr="00155209">
              <w:rPr>
                <w:sz w:val="20"/>
              </w:rPr>
              <w:t>What is a reasonable government and political system?</w:t>
            </w:r>
          </w:p>
          <w:p w14:paraId="76195255" w14:textId="77777777" w:rsidR="00F6592B" w:rsidRPr="00155209" w:rsidRDefault="00F6592B" w:rsidP="00282433">
            <w:pPr>
              <w:pStyle w:val="ListParagraph"/>
              <w:numPr>
                <w:ilvl w:val="0"/>
                <w:numId w:val="10"/>
              </w:numPr>
              <w:rPr>
                <w:sz w:val="20"/>
              </w:rPr>
            </w:pPr>
            <w:r w:rsidRPr="00155209">
              <w:rPr>
                <w:sz w:val="20"/>
              </w:rPr>
              <w:t>To what extent is it the responsibility of the government to serve the people vs. the responsibility of the people to serve the government?</w:t>
            </w:r>
          </w:p>
          <w:p w14:paraId="44788416" w14:textId="77777777" w:rsidR="00F6592B" w:rsidRDefault="00F6592B" w:rsidP="00282433">
            <w:pPr>
              <w:pStyle w:val="ListParagraph"/>
              <w:numPr>
                <w:ilvl w:val="0"/>
                <w:numId w:val="10"/>
              </w:numPr>
              <w:rPr>
                <w:sz w:val="20"/>
              </w:rPr>
            </w:pPr>
            <w:r w:rsidRPr="00155209">
              <w:rPr>
                <w:sz w:val="20"/>
              </w:rPr>
              <w:t>How do we respond when we disagree with our government and political system?</w:t>
            </w:r>
          </w:p>
          <w:p w14:paraId="5E70078C" w14:textId="77777777" w:rsidR="00F6592B" w:rsidRPr="00155209" w:rsidRDefault="00F6592B" w:rsidP="00045DF5">
            <w:pPr>
              <w:rPr>
                <w:sz w:val="20"/>
              </w:rPr>
            </w:pPr>
          </w:p>
        </w:tc>
      </w:tr>
      <w:tr w:rsidR="00F6592B" w:rsidRPr="00155209" w14:paraId="2DAA35A5" w14:textId="77777777">
        <w:tc>
          <w:tcPr>
            <w:tcW w:w="2268" w:type="dxa"/>
          </w:tcPr>
          <w:p w14:paraId="12B928CB" w14:textId="77777777" w:rsidR="00F6592B" w:rsidRPr="00886C8A" w:rsidRDefault="00F6592B" w:rsidP="00282433">
            <w:pPr>
              <w:pStyle w:val="ListParagraph"/>
              <w:numPr>
                <w:ilvl w:val="0"/>
                <w:numId w:val="6"/>
              </w:numPr>
              <w:rPr>
                <w:b/>
                <w:sz w:val="21"/>
              </w:rPr>
            </w:pPr>
            <w:r w:rsidRPr="00886C8A">
              <w:rPr>
                <w:b/>
                <w:sz w:val="21"/>
              </w:rPr>
              <w:t>Economics and employment</w:t>
            </w:r>
          </w:p>
        </w:tc>
        <w:tc>
          <w:tcPr>
            <w:tcW w:w="8388" w:type="dxa"/>
          </w:tcPr>
          <w:p w14:paraId="645EB349" w14:textId="77777777" w:rsidR="00F6592B" w:rsidRPr="00155209" w:rsidRDefault="00F6592B" w:rsidP="00282433">
            <w:pPr>
              <w:pStyle w:val="ListParagraph"/>
              <w:numPr>
                <w:ilvl w:val="0"/>
                <w:numId w:val="10"/>
              </w:numPr>
              <w:rPr>
                <w:sz w:val="20"/>
                <w:u w:val="single"/>
              </w:rPr>
            </w:pPr>
            <w:r w:rsidRPr="00155209">
              <w:rPr>
                <w:sz w:val="20"/>
              </w:rPr>
              <w:t>What is a fair economy?</w:t>
            </w:r>
          </w:p>
          <w:p w14:paraId="2010D28F" w14:textId="77777777" w:rsidR="00F6592B" w:rsidRPr="00155209" w:rsidRDefault="00F6592B" w:rsidP="00282433">
            <w:pPr>
              <w:pStyle w:val="ListParagraph"/>
              <w:numPr>
                <w:ilvl w:val="0"/>
                <w:numId w:val="10"/>
              </w:numPr>
              <w:rPr>
                <w:sz w:val="20"/>
              </w:rPr>
            </w:pPr>
            <w:r w:rsidRPr="00155209">
              <w:rPr>
                <w:sz w:val="20"/>
              </w:rPr>
              <w:t>To what extent do local, national, and global economic and employment policies and issues influence our lives?</w:t>
            </w:r>
          </w:p>
          <w:p w14:paraId="406A8606" w14:textId="77777777" w:rsidR="00F6592B" w:rsidRDefault="00F6592B" w:rsidP="00282433">
            <w:pPr>
              <w:pStyle w:val="ListParagraph"/>
              <w:numPr>
                <w:ilvl w:val="0"/>
                <w:numId w:val="10"/>
              </w:numPr>
              <w:rPr>
                <w:sz w:val="20"/>
              </w:rPr>
            </w:pPr>
            <w:r w:rsidRPr="00155209">
              <w:rPr>
                <w:sz w:val="20"/>
              </w:rPr>
              <w:t>How do we respond to economic and employme</w:t>
            </w:r>
            <w:r>
              <w:rPr>
                <w:sz w:val="20"/>
              </w:rPr>
              <w:t>nt policies and issues preventing</w:t>
            </w:r>
            <w:r w:rsidRPr="00155209">
              <w:rPr>
                <w:sz w:val="20"/>
              </w:rPr>
              <w:t xml:space="preserve"> a fair economy?</w:t>
            </w:r>
          </w:p>
          <w:p w14:paraId="51A4785C" w14:textId="77777777" w:rsidR="00F6592B" w:rsidRPr="00155209" w:rsidRDefault="00F6592B" w:rsidP="00045DF5">
            <w:pPr>
              <w:rPr>
                <w:sz w:val="20"/>
              </w:rPr>
            </w:pPr>
            <w:r w:rsidRPr="00155209">
              <w:rPr>
                <w:vanish/>
                <w:sz w:val="20"/>
              </w:rPr>
              <w:t xml:space="preserve">ow </w:t>
            </w:r>
          </w:p>
        </w:tc>
      </w:tr>
      <w:tr w:rsidR="00F6592B" w:rsidRPr="00155209" w14:paraId="16EC969D" w14:textId="77777777">
        <w:tc>
          <w:tcPr>
            <w:tcW w:w="2268" w:type="dxa"/>
          </w:tcPr>
          <w:p w14:paraId="75D8B4B5" w14:textId="77777777" w:rsidR="00F6592B" w:rsidRPr="00886C8A" w:rsidRDefault="00F6592B" w:rsidP="00282433">
            <w:pPr>
              <w:pStyle w:val="ListParagraph"/>
              <w:numPr>
                <w:ilvl w:val="0"/>
                <w:numId w:val="6"/>
              </w:numPr>
              <w:rPr>
                <w:b/>
                <w:sz w:val="21"/>
              </w:rPr>
            </w:pPr>
            <w:r w:rsidRPr="00886C8A">
              <w:rPr>
                <w:b/>
                <w:sz w:val="21"/>
              </w:rPr>
              <w:t>Nature and environment</w:t>
            </w:r>
          </w:p>
        </w:tc>
        <w:tc>
          <w:tcPr>
            <w:tcW w:w="8388" w:type="dxa"/>
          </w:tcPr>
          <w:p w14:paraId="159985AF" w14:textId="77777777" w:rsidR="00F6592B" w:rsidRPr="00155209" w:rsidRDefault="00F6592B" w:rsidP="00282433">
            <w:pPr>
              <w:pStyle w:val="ListParagraph"/>
              <w:numPr>
                <w:ilvl w:val="0"/>
                <w:numId w:val="8"/>
              </w:numPr>
              <w:rPr>
                <w:sz w:val="20"/>
              </w:rPr>
            </w:pPr>
            <w:r w:rsidRPr="00155209">
              <w:rPr>
                <w:sz w:val="20"/>
              </w:rPr>
              <w:t>What is humanity’s relationship with nature and the environment?</w:t>
            </w:r>
          </w:p>
          <w:p w14:paraId="3DAA3CDA" w14:textId="77777777" w:rsidR="00F6592B" w:rsidRPr="00155209" w:rsidRDefault="00F6592B" w:rsidP="00282433">
            <w:pPr>
              <w:pStyle w:val="ListParagraph"/>
              <w:numPr>
                <w:ilvl w:val="0"/>
                <w:numId w:val="8"/>
              </w:numPr>
              <w:rPr>
                <w:sz w:val="20"/>
              </w:rPr>
            </w:pPr>
            <w:r w:rsidRPr="00155209">
              <w:rPr>
                <w:sz w:val="20"/>
              </w:rPr>
              <w:t>To what extent is our relationship based on survival?</w:t>
            </w:r>
          </w:p>
          <w:p w14:paraId="46ED4C77" w14:textId="77777777" w:rsidR="00F6592B" w:rsidRDefault="00F6592B" w:rsidP="00282433">
            <w:pPr>
              <w:pStyle w:val="ListParagraph"/>
              <w:numPr>
                <w:ilvl w:val="0"/>
                <w:numId w:val="8"/>
              </w:numPr>
              <w:rPr>
                <w:sz w:val="20"/>
              </w:rPr>
            </w:pPr>
            <w:r w:rsidRPr="00155209">
              <w:rPr>
                <w:sz w:val="20"/>
              </w:rPr>
              <w:t xml:space="preserve">How </w:t>
            </w:r>
            <w:r w:rsidR="00F3535A">
              <w:rPr>
                <w:sz w:val="20"/>
              </w:rPr>
              <w:t xml:space="preserve">do </w:t>
            </w:r>
            <w:r w:rsidRPr="00155209">
              <w:rPr>
                <w:sz w:val="20"/>
              </w:rPr>
              <w:t>we respond to the needs of society while also protecting the needs of nature and the environment?</w:t>
            </w:r>
          </w:p>
          <w:p w14:paraId="189B3FD5" w14:textId="77777777" w:rsidR="00F6592B" w:rsidRPr="00155209" w:rsidRDefault="00F6592B" w:rsidP="00045DF5">
            <w:pPr>
              <w:rPr>
                <w:sz w:val="20"/>
              </w:rPr>
            </w:pPr>
          </w:p>
        </w:tc>
      </w:tr>
      <w:tr w:rsidR="00F6592B" w:rsidRPr="00155209" w14:paraId="28F1DB2E" w14:textId="77777777">
        <w:tc>
          <w:tcPr>
            <w:tcW w:w="2268" w:type="dxa"/>
          </w:tcPr>
          <w:p w14:paraId="0D5ABC69" w14:textId="77777777" w:rsidR="00F6592B" w:rsidRPr="00886C8A" w:rsidRDefault="00F6592B" w:rsidP="00282433">
            <w:pPr>
              <w:pStyle w:val="ListParagraph"/>
              <w:numPr>
                <w:ilvl w:val="0"/>
                <w:numId w:val="6"/>
              </w:numPr>
              <w:rPr>
                <w:b/>
                <w:sz w:val="21"/>
              </w:rPr>
            </w:pPr>
            <w:r w:rsidRPr="00886C8A">
              <w:rPr>
                <w:b/>
                <w:sz w:val="21"/>
              </w:rPr>
              <w:t>Science and technology</w:t>
            </w:r>
          </w:p>
        </w:tc>
        <w:tc>
          <w:tcPr>
            <w:tcW w:w="8388" w:type="dxa"/>
          </w:tcPr>
          <w:p w14:paraId="6CFAC489" w14:textId="77777777" w:rsidR="00F6592B" w:rsidRPr="00155209" w:rsidRDefault="00F6592B" w:rsidP="00282433">
            <w:pPr>
              <w:pStyle w:val="ListParagraph"/>
              <w:numPr>
                <w:ilvl w:val="0"/>
                <w:numId w:val="8"/>
              </w:numPr>
              <w:rPr>
                <w:sz w:val="20"/>
              </w:rPr>
            </w:pPr>
            <w:r w:rsidRPr="00155209">
              <w:rPr>
                <w:sz w:val="20"/>
              </w:rPr>
              <w:t>What is the role of science and technology</w:t>
            </w:r>
            <w:r w:rsidR="0098593E">
              <w:rPr>
                <w:sz w:val="20"/>
              </w:rPr>
              <w:t xml:space="preserve"> in society</w:t>
            </w:r>
            <w:r w:rsidRPr="00155209">
              <w:rPr>
                <w:sz w:val="20"/>
              </w:rPr>
              <w:t>?</w:t>
            </w:r>
          </w:p>
          <w:p w14:paraId="6B52A50B" w14:textId="77777777" w:rsidR="00F6592B" w:rsidRPr="00155209" w:rsidRDefault="00F6592B" w:rsidP="00282433">
            <w:pPr>
              <w:pStyle w:val="ListParagraph"/>
              <w:numPr>
                <w:ilvl w:val="0"/>
                <w:numId w:val="8"/>
              </w:numPr>
              <w:rPr>
                <w:sz w:val="20"/>
              </w:rPr>
            </w:pPr>
            <w:r>
              <w:rPr>
                <w:sz w:val="20"/>
              </w:rPr>
              <w:t>To what extent do</w:t>
            </w:r>
            <w:r w:rsidRPr="00155209">
              <w:rPr>
                <w:sz w:val="20"/>
              </w:rPr>
              <w:t xml:space="preserve"> advances in science and technology </w:t>
            </w:r>
            <w:r>
              <w:rPr>
                <w:sz w:val="20"/>
              </w:rPr>
              <w:t xml:space="preserve">affect </w:t>
            </w:r>
            <w:r w:rsidR="0098593E">
              <w:rPr>
                <w:sz w:val="20"/>
              </w:rPr>
              <w:t xml:space="preserve">our </w:t>
            </w:r>
            <w:r w:rsidRPr="00155209">
              <w:rPr>
                <w:sz w:val="20"/>
              </w:rPr>
              <w:t>humanity?</w:t>
            </w:r>
          </w:p>
          <w:p w14:paraId="5C9278C7" w14:textId="77777777" w:rsidR="00F6592B" w:rsidRDefault="00F6592B" w:rsidP="00282433">
            <w:pPr>
              <w:pStyle w:val="ListParagraph"/>
              <w:numPr>
                <w:ilvl w:val="0"/>
                <w:numId w:val="8"/>
              </w:numPr>
              <w:rPr>
                <w:sz w:val="20"/>
              </w:rPr>
            </w:pPr>
            <w:r w:rsidRPr="00155209">
              <w:rPr>
                <w:sz w:val="20"/>
              </w:rPr>
              <w:t xml:space="preserve">How do we respond to the ethical, </w:t>
            </w:r>
            <w:r w:rsidR="0098593E">
              <w:rPr>
                <w:sz w:val="20"/>
              </w:rPr>
              <w:t xml:space="preserve">creative, </w:t>
            </w:r>
            <w:r w:rsidRPr="00155209">
              <w:rPr>
                <w:sz w:val="20"/>
              </w:rPr>
              <w:t>political, and economic issues that arise from advances in science and technology?</w:t>
            </w:r>
          </w:p>
          <w:p w14:paraId="7A3045C7" w14:textId="77777777" w:rsidR="00F6592B" w:rsidRPr="00155209" w:rsidRDefault="00F6592B" w:rsidP="00045DF5">
            <w:pPr>
              <w:rPr>
                <w:sz w:val="20"/>
              </w:rPr>
            </w:pPr>
          </w:p>
        </w:tc>
      </w:tr>
      <w:tr w:rsidR="00F6592B" w:rsidRPr="00155209" w14:paraId="635AB2D5" w14:textId="77777777">
        <w:tc>
          <w:tcPr>
            <w:tcW w:w="2268" w:type="dxa"/>
          </w:tcPr>
          <w:p w14:paraId="61723F29" w14:textId="77777777" w:rsidR="00F6592B" w:rsidRPr="00886C8A" w:rsidRDefault="00F6592B" w:rsidP="00282433">
            <w:pPr>
              <w:pStyle w:val="ListParagraph"/>
              <w:numPr>
                <w:ilvl w:val="0"/>
                <w:numId w:val="6"/>
              </w:numPr>
              <w:rPr>
                <w:b/>
                <w:sz w:val="21"/>
              </w:rPr>
            </w:pPr>
            <w:r w:rsidRPr="00886C8A">
              <w:rPr>
                <w:b/>
                <w:sz w:val="21"/>
              </w:rPr>
              <w:t>Art and popular culture</w:t>
            </w:r>
          </w:p>
        </w:tc>
        <w:tc>
          <w:tcPr>
            <w:tcW w:w="8388" w:type="dxa"/>
          </w:tcPr>
          <w:p w14:paraId="76EE04B9" w14:textId="77777777" w:rsidR="00F6592B" w:rsidRPr="00155209" w:rsidRDefault="00F6592B" w:rsidP="00282433">
            <w:pPr>
              <w:pStyle w:val="ListParagraph"/>
              <w:numPr>
                <w:ilvl w:val="0"/>
                <w:numId w:val="13"/>
              </w:numPr>
              <w:rPr>
                <w:sz w:val="20"/>
              </w:rPr>
            </w:pPr>
            <w:r w:rsidRPr="00155209">
              <w:rPr>
                <w:sz w:val="20"/>
              </w:rPr>
              <w:t>What is art, and how is it related to popular culture?</w:t>
            </w:r>
          </w:p>
          <w:p w14:paraId="24381E93" w14:textId="77777777" w:rsidR="00F6592B" w:rsidRPr="00155209" w:rsidRDefault="00F6592B" w:rsidP="00282433">
            <w:pPr>
              <w:pStyle w:val="ListParagraph"/>
              <w:numPr>
                <w:ilvl w:val="0"/>
                <w:numId w:val="13"/>
              </w:numPr>
              <w:rPr>
                <w:sz w:val="20"/>
              </w:rPr>
            </w:pPr>
            <w:r w:rsidRPr="00155209">
              <w:rPr>
                <w:sz w:val="20"/>
              </w:rPr>
              <w:t>To what extent do art and popular culture reflect society’s values?</w:t>
            </w:r>
          </w:p>
          <w:p w14:paraId="46F759C1" w14:textId="77777777" w:rsidR="00F6592B" w:rsidRDefault="00F6592B" w:rsidP="00282433">
            <w:pPr>
              <w:pStyle w:val="ListParagraph"/>
              <w:numPr>
                <w:ilvl w:val="0"/>
                <w:numId w:val="13"/>
              </w:numPr>
              <w:rPr>
                <w:sz w:val="20"/>
              </w:rPr>
            </w:pPr>
            <w:r w:rsidRPr="00155209">
              <w:rPr>
                <w:sz w:val="20"/>
              </w:rPr>
              <w:t>How do we respond to debates generated by art and pop culture?</w:t>
            </w:r>
          </w:p>
          <w:p w14:paraId="17F9C080" w14:textId="77777777" w:rsidR="006E0556" w:rsidRPr="006E0556" w:rsidRDefault="006E0556" w:rsidP="006E0556">
            <w:pPr>
              <w:rPr>
                <w:sz w:val="20"/>
              </w:rPr>
            </w:pPr>
          </w:p>
        </w:tc>
      </w:tr>
    </w:tbl>
    <w:p w14:paraId="4381A6F6" w14:textId="77777777" w:rsidR="006E0556" w:rsidRDefault="006E0556" w:rsidP="00190656">
      <w:pPr>
        <w:jc w:val="center"/>
        <w:rPr>
          <w:b/>
          <w:u w:val="single"/>
        </w:rPr>
      </w:pPr>
    </w:p>
    <w:p w14:paraId="5EDB95E9" w14:textId="06DF1BEB" w:rsidR="00190656" w:rsidRPr="006E0556" w:rsidRDefault="00190656" w:rsidP="006E0556">
      <w:pPr>
        <w:jc w:val="center"/>
        <w:rPr>
          <w:b/>
          <w:u w:val="single"/>
        </w:rPr>
      </w:pPr>
      <w:r w:rsidRPr="006D1B38">
        <w:rPr>
          <w:b/>
          <w:sz w:val="28"/>
          <w:szCs w:val="28"/>
          <w:u w:val="single"/>
        </w:rPr>
        <w:t>APEL&amp;C Summer Assignment – Grading Rubric</w:t>
      </w:r>
    </w:p>
    <w:p w14:paraId="2912F931" w14:textId="77777777" w:rsidR="00190656" w:rsidRPr="006D1B38" w:rsidRDefault="00190656" w:rsidP="00190656">
      <w:pPr>
        <w:jc w:val="center"/>
        <w:rPr>
          <w:b/>
          <w:sz w:val="28"/>
          <w:szCs w:val="28"/>
          <w:u w:val="single"/>
        </w:rPr>
      </w:pPr>
    </w:p>
    <w:p w14:paraId="57EE95B4" w14:textId="77777777" w:rsidR="00190656" w:rsidRDefault="00190656" w:rsidP="00190656"/>
    <w:tbl>
      <w:tblPr>
        <w:tblStyle w:val="TableGrid"/>
        <w:tblW w:w="0" w:type="auto"/>
        <w:tblLook w:val="00A0" w:firstRow="1" w:lastRow="0" w:firstColumn="1" w:lastColumn="0" w:noHBand="0" w:noVBand="0"/>
      </w:tblPr>
      <w:tblGrid>
        <w:gridCol w:w="2341"/>
        <w:gridCol w:w="2798"/>
        <w:gridCol w:w="2784"/>
        <w:gridCol w:w="2733"/>
      </w:tblGrid>
      <w:tr w:rsidR="00190656" w:rsidRPr="006D1B38" w14:paraId="732403DD" w14:textId="77777777" w:rsidTr="00190656">
        <w:tc>
          <w:tcPr>
            <w:tcW w:w="2898" w:type="dxa"/>
            <w:tcBorders>
              <w:top w:val="nil"/>
              <w:left w:val="nil"/>
              <w:right w:val="nil"/>
            </w:tcBorders>
          </w:tcPr>
          <w:p w14:paraId="76F21079" w14:textId="77777777" w:rsidR="00190656" w:rsidRPr="006D1B38" w:rsidRDefault="00190656" w:rsidP="00190656">
            <w:pPr>
              <w:jc w:val="center"/>
              <w:rPr>
                <w:b/>
              </w:rPr>
            </w:pPr>
          </w:p>
        </w:tc>
        <w:tc>
          <w:tcPr>
            <w:tcW w:w="3600" w:type="dxa"/>
            <w:tcBorders>
              <w:top w:val="nil"/>
              <w:left w:val="nil"/>
              <w:right w:val="nil"/>
            </w:tcBorders>
          </w:tcPr>
          <w:p w14:paraId="3F6EFC5A" w14:textId="77777777" w:rsidR="00190656" w:rsidRPr="006D1B38" w:rsidRDefault="00190656" w:rsidP="00190656">
            <w:pPr>
              <w:jc w:val="center"/>
              <w:rPr>
                <w:b/>
              </w:rPr>
            </w:pPr>
            <w:r>
              <w:rPr>
                <w:b/>
              </w:rPr>
              <w:t>3 (</w:t>
            </w:r>
            <w:r w:rsidRPr="006D1B38">
              <w:rPr>
                <w:b/>
              </w:rPr>
              <w:t>High</w:t>
            </w:r>
            <w:r>
              <w:rPr>
                <w:b/>
              </w:rPr>
              <w:t>)</w:t>
            </w:r>
          </w:p>
        </w:tc>
        <w:tc>
          <w:tcPr>
            <w:tcW w:w="3780" w:type="dxa"/>
            <w:tcBorders>
              <w:top w:val="nil"/>
              <w:left w:val="nil"/>
              <w:right w:val="nil"/>
            </w:tcBorders>
          </w:tcPr>
          <w:p w14:paraId="1FD3CF0E" w14:textId="77777777" w:rsidR="00190656" w:rsidRPr="006D1B38" w:rsidRDefault="00190656" w:rsidP="00190656">
            <w:pPr>
              <w:jc w:val="center"/>
              <w:rPr>
                <w:b/>
              </w:rPr>
            </w:pPr>
            <w:r>
              <w:rPr>
                <w:b/>
              </w:rPr>
              <w:t xml:space="preserve"> 2 (Mid)</w:t>
            </w:r>
          </w:p>
        </w:tc>
        <w:tc>
          <w:tcPr>
            <w:tcW w:w="3690" w:type="dxa"/>
            <w:tcBorders>
              <w:top w:val="nil"/>
              <w:left w:val="nil"/>
              <w:right w:val="nil"/>
            </w:tcBorders>
          </w:tcPr>
          <w:p w14:paraId="1BBB1512" w14:textId="77777777" w:rsidR="00190656" w:rsidRPr="006D1B38" w:rsidRDefault="00190656" w:rsidP="00190656">
            <w:pPr>
              <w:jc w:val="center"/>
              <w:rPr>
                <w:b/>
              </w:rPr>
            </w:pPr>
            <w:r>
              <w:rPr>
                <w:b/>
              </w:rPr>
              <w:t>1 (Low)</w:t>
            </w:r>
          </w:p>
        </w:tc>
      </w:tr>
      <w:tr w:rsidR="00190656" w:rsidRPr="005E3829" w14:paraId="3F7C9DF7" w14:textId="77777777" w:rsidTr="00190656">
        <w:tc>
          <w:tcPr>
            <w:tcW w:w="2898" w:type="dxa"/>
          </w:tcPr>
          <w:p w14:paraId="47B53B8E" w14:textId="77777777" w:rsidR="00190656" w:rsidRPr="006D1B38" w:rsidRDefault="00190656" w:rsidP="00190656">
            <w:pPr>
              <w:rPr>
                <w:b/>
                <w:u w:val="single"/>
              </w:rPr>
            </w:pPr>
            <w:r w:rsidRPr="006D1B38">
              <w:rPr>
                <w:b/>
                <w:u w:val="single"/>
              </w:rPr>
              <w:t>Completion</w:t>
            </w:r>
          </w:p>
          <w:p w14:paraId="0EBAA39C" w14:textId="77777777" w:rsidR="00190656" w:rsidRPr="005E3829" w:rsidRDefault="00190656" w:rsidP="00190656">
            <w:pPr>
              <w:rPr>
                <w:sz w:val="20"/>
              </w:rPr>
            </w:pPr>
            <w:proofErr w:type="gramStart"/>
            <w:r>
              <w:rPr>
                <w:sz w:val="20"/>
              </w:rPr>
              <w:t>follows</w:t>
            </w:r>
            <w:proofErr w:type="gramEnd"/>
            <w:r>
              <w:rPr>
                <w:sz w:val="20"/>
              </w:rPr>
              <w:t xml:space="preserve"> directions, completes all elements, and meets due dates</w:t>
            </w:r>
          </w:p>
        </w:tc>
        <w:tc>
          <w:tcPr>
            <w:tcW w:w="3600" w:type="dxa"/>
          </w:tcPr>
          <w:p w14:paraId="2923562A" w14:textId="77777777" w:rsidR="00190656" w:rsidRPr="005E3829" w:rsidRDefault="00190656" w:rsidP="00190656">
            <w:pPr>
              <w:rPr>
                <w:sz w:val="20"/>
              </w:rPr>
            </w:pPr>
            <w:r>
              <w:rPr>
                <w:sz w:val="20"/>
              </w:rPr>
              <w:t xml:space="preserve">Demonstrates </w:t>
            </w:r>
            <w:r>
              <w:rPr>
                <w:b/>
                <w:sz w:val="20"/>
              </w:rPr>
              <w:t>effective</w:t>
            </w:r>
            <w:r>
              <w:rPr>
                <w:sz w:val="20"/>
              </w:rPr>
              <w:t xml:space="preserve"> completion by:  choosing one of the 12 topics; writing 3 or more pages; synthesizing 3 or more sources from research; exploring the topic in-depth with both an open and critical mind; accurately citing all sources in a works cited page; meeting the deadline.</w:t>
            </w:r>
          </w:p>
        </w:tc>
        <w:tc>
          <w:tcPr>
            <w:tcW w:w="3780" w:type="dxa"/>
          </w:tcPr>
          <w:p w14:paraId="4BAD4F77" w14:textId="77777777" w:rsidR="00190656" w:rsidRPr="005E3829" w:rsidRDefault="00190656" w:rsidP="00190656">
            <w:pPr>
              <w:rPr>
                <w:sz w:val="20"/>
              </w:rPr>
            </w:pPr>
            <w:r>
              <w:rPr>
                <w:sz w:val="20"/>
              </w:rPr>
              <w:t xml:space="preserve">Demonstrates </w:t>
            </w:r>
            <w:r>
              <w:rPr>
                <w:b/>
                <w:sz w:val="20"/>
              </w:rPr>
              <w:t>satisfactory</w:t>
            </w:r>
            <w:r>
              <w:rPr>
                <w:sz w:val="20"/>
              </w:rPr>
              <w:t xml:space="preserve"> completion by:  choosing one of the 12 topics; writing 2-3 pages; using at least 3 sources from research; attempting to view topic with an open and critical mind; citing sources, although may contain errors; meeting the deadline.</w:t>
            </w:r>
          </w:p>
        </w:tc>
        <w:tc>
          <w:tcPr>
            <w:tcW w:w="3690" w:type="dxa"/>
          </w:tcPr>
          <w:p w14:paraId="52CE69A3" w14:textId="77777777" w:rsidR="00190656" w:rsidRDefault="00190656" w:rsidP="00190656">
            <w:pPr>
              <w:rPr>
                <w:sz w:val="20"/>
              </w:rPr>
            </w:pPr>
            <w:r>
              <w:rPr>
                <w:sz w:val="20"/>
              </w:rPr>
              <w:t xml:space="preserve">Demonstrates </w:t>
            </w:r>
            <w:r>
              <w:rPr>
                <w:b/>
                <w:sz w:val="20"/>
              </w:rPr>
              <w:t>poor</w:t>
            </w:r>
            <w:r>
              <w:rPr>
                <w:sz w:val="20"/>
              </w:rPr>
              <w:t xml:space="preserve"> completion by:  failing to focus on one of the 12 topics; writing less than 2 pages; researching less than 3 sources; superficially discussing the topic rather than synthesizing the sources; failing to cite all sources; submitting assignment late (without teacher approval).</w:t>
            </w:r>
          </w:p>
          <w:p w14:paraId="53B77126" w14:textId="77777777" w:rsidR="00190656" w:rsidRPr="005E3829" w:rsidRDefault="00190656" w:rsidP="00190656">
            <w:pPr>
              <w:rPr>
                <w:sz w:val="20"/>
              </w:rPr>
            </w:pPr>
          </w:p>
        </w:tc>
      </w:tr>
      <w:tr w:rsidR="00190656" w:rsidRPr="005E3829" w14:paraId="62638AFF" w14:textId="77777777" w:rsidTr="00190656">
        <w:tc>
          <w:tcPr>
            <w:tcW w:w="2898" w:type="dxa"/>
          </w:tcPr>
          <w:p w14:paraId="2AC4DA6F" w14:textId="77777777" w:rsidR="00190656" w:rsidRPr="006D1B38" w:rsidRDefault="00190656" w:rsidP="00190656">
            <w:pPr>
              <w:rPr>
                <w:b/>
                <w:u w:val="single"/>
              </w:rPr>
            </w:pPr>
            <w:r w:rsidRPr="006D1B38">
              <w:rPr>
                <w:b/>
                <w:u w:val="single"/>
              </w:rPr>
              <w:t>Effort</w:t>
            </w:r>
          </w:p>
          <w:p w14:paraId="5CFC95A9" w14:textId="77777777" w:rsidR="00190656" w:rsidRPr="005E3829" w:rsidRDefault="00190656" w:rsidP="00190656">
            <w:pPr>
              <w:rPr>
                <w:sz w:val="20"/>
              </w:rPr>
            </w:pPr>
            <w:proofErr w:type="gramStart"/>
            <w:r>
              <w:rPr>
                <w:sz w:val="20"/>
              </w:rPr>
              <w:t>expresses</w:t>
            </w:r>
            <w:proofErr w:type="gramEnd"/>
            <w:r>
              <w:rPr>
                <w:sz w:val="20"/>
              </w:rPr>
              <w:t xml:space="preserve"> genuine curiosity and learning, communicates ideas, works independently, manages time, problem-solves, uses technology, cites sources, and delivers best product on time</w:t>
            </w:r>
          </w:p>
        </w:tc>
        <w:tc>
          <w:tcPr>
            <w:tcW w:w="3600" w:type="dxa"/>
          </w:tcPr>
          <w:p w14:paraId="61065D38" w14:textId="77777777" w:rsidR="00190656" w:rsidRPr="005E3829" w:rsidRDefault="00190656" w:rsidP="00190656">
            <w:pPr>
              <w:rPr>
                <w:sz w:val="20"/>
              </w:rPr>
            </w:pPr>
            <w:r>
              <w:rPr>
                <w:sz w:val="20"/>
              </w:rPr>
              <w:t xml:space="preserve">Demonstrates </w:t>
            </w:r>
            <w:r>
              <w:rPr>
                <w:b/>
                <w:sz w:val="20"/>
              </w:rPr>
              <w:t>effective</w:t>
            </w:r>
            <w:r>
              <w:rPr>
                <w:sz w:val="20"/>
              </w:rPr>
              <w:t xml:space="preserve"> effort by: exploring the topic with curiosity and diligence; articulating the evolution of learning and ideas on the topic; working independently to problem-solve; using technology to research, write, and submit a polished final draft; citing all sources accurately.</w:t>
            </w:r>
          </w:p>
        </w:tc>
        <w:tc>
          <w:tcPr>
            <w:tcW w:w="3780" w:type="dxa"/>
          </w:tcPr>
          <w:p w14:paraId="5D51001D" w14:textId="46A64E6B" w:rsidR="00190656" w:rsidRPr="005E3829" w:rsidRDefault="00190656" w:rsidP="00190656">
            <w:pPr>
              <w:rPr>
                <w:sz w:val="20"/>
              </w:rPr>
            </w:pPr>
            <w:r>
              <w:rPr>
                <w:sz w:val="20"/>
              </w:rPr>
              <w:t xml:space="preserve">Demonstrates </w:t>
            </w:r>
            <w:r>
              <w:rPr>
                <w:b/>
                <w:sz w:val="20"/>
              </w:rPr>
              <w:t>satisfactory</w:t>
            </w:r>
            <w:r>
              <w:rPr>
                <w:sz w:val="20"/>
              </w:rPr>
              <w:t xml:space="preserve"> effort by:</w:t>
            </w:r>
            <w:r w:rsidR="002C32E7">
              <w:rPr>
                <w:sz w:val="20"/>
              </w:rPr>
              <w:t xml:space="preserve"> </w:t>
            </w:r>
            <w:r>
              <w:rPr>
                <w:sz w:val="20"/>
              </w:rPr>
              <w:t>researching the topic using the approved sources; expressing an understanding of the topic; problem-solving; using technology to write and submit final draft; citing all sources.</w:t>
            </w:r>
          </w:p>
        </w:tc>
        <w:tc>
          <w:tcPr>
            <w:tcW w:w="3690" w:type="dxa"/>
          </w:tcPr>
          <w:p w14:paraId="077E4B54" w14:textId="77777777" w:rsidR="00190656" w:rsidRDefault="00190656" w:rsidP="00190656">
            <w:pPr>
              <w:rPr>
                <w:sz w:val="20"/>
              </w:rPr>
            </w:pPr>
            <w:r>
              <w:rPr>
                <w:sz w:val="20"/>
              </w:rPr>
              <w:t xml:space="preserve">Demonstrates </w:t>
            </w:r>
            <w:r>
              <w:rPr>
                <w:b/>
                <w:sz w:val="20"/>
              </w:rPr>
              <w:t>poor</w:t>
            </w:r>
            <w:r>
              <w:rPr>
                <w:sz w:val="20"/>
              </w:rPr>
              <w:t xml:space="preserve"> effort by:</w:t>
            </w:r>
          </w:p>
          <w:p w14:paraId="131C937C" w14:textId="4E4FD941" w:rsidR="00190656" w:rsidRDefault="002C32E7" w:rsidP="00190656">
            <w:pPr>
              <w:rPr>
                <w:sz w:val="20"/>
              </w:rPr>
            </w:pPr>
            <w:proofErr w:type="gramStart"/>
            <w:r>
              <w:rPr>
                <w:sz w:val="20"/>
              </w:rPr>
              <w:t>researching</w:t>
            </w:r>
            <w:proofErr w:type="gramEnd"/>
            <w:r>
              <w:rPr>
                <w:sz w:val="20"/>
              </w:rPr>
              <w:t xml:space="preserve"> </w:t>
            </w:r>
            <w:r w:rsidR="00190656">
              <w:rPr>
                <w:sz w:val="20"/>
              </w:rPr>
              <w:t>the topic superficially and/or from unapproved sources; summarizing the topic and/or research without direct and specific synthesis; failure to problem-solve or use technology to write and submit final draft; sources not cited.</w:t>
            </w:r>
          </w:p>
          <w:p w14:paraId="4A52B7D7" w14:textId="77777777" w:rsidR="00190656" w:rsidRPr="005E3829" w:rsidRDefault="00190656" w:rsidP="00190656">
            <w:pPr>
              <w:rPr>
                <w:sz w:val="20"/>
              </w:rPr>
            </w:pPr>
          </w:p>
        </w:tc>
      </w:tr>
      <w:tr w:rsidR="00190656" w:rsidRPr="005E3829" w14:paraId="4001DB55" w14:textId="77777777" w:rsidTr="00190656">
        <w:tc>
          <w:tcPr>
            <w:tcW w:w="2898" w:type="dxa"/>
          </w:tcPr>
          <w:p w14:paraId="1FD834F3" w14:textId="77777777" w:rsidR="00190656" w:rsidRPr="006D1B38" w:rsidRDefault="00190656" w:rsidP="00190656">
            <w:pPr>
              <w:rPr>
                <w:b/>
                <w:u w:val="single"/>
              </w:rPr>
            </w:pPr>
            <w:r w:rsidRPr="006D1B38">
              <w:rPr>
                <w:b/>
                <w:u w:val="single"/>
              </w:rPr>
              <w:t>Open-mindedness</w:t>
            </w:r>
          </w:p>
          <w:p w14:paraId="44741FB9" w14:textId="77777777" w:rsidR="00190656" w:rsidRPr="005E3829" w:rsidRDefault="00190656" w:rsidP="00190656">
            <w:pPr>
              <w:rPr>
                <w:sz w:val="20"/>
              </w:rPr>
            </w:pPr>
            <w:proofErr w:type="gramStart"/>
            <w:r>
              <w:rPr>
                <w:sz w:val="20"/>
              </w:rPr>
              <w:t>considers</w:t>
            </w:r>
            <w:proofErr w:type="gramEnd"/>
            <w:r>
              <w:rPr>
                <w:sz w:val="20"/>
              </w:rPr>
              <w:t xml:space="preserve"> new ides and explores multiple perspectives</w:t>
            </w:r>
          </w:p>
        </w:tc>
        <w:tc>
          <w:tcPr>
            <w:tcW w:w="3600" w:type="dxa"/>
          </w:tcPr>
          <w:p w14:paraId="35F1E70E" w14:textId="77777777" w:rsidR="00190656" w:rsidRPr="005E3829" w:rsidRDefault="00190656" w:rsidP="00190656">
            <w:pPr>
              <w:rPr>
                <w:sz w:val="20"/>
              </w:rPr>
            </w:pPr>
            <w:r>
              <w:rPr>
                <w:sz w:val="20"/>
              </w:rPr>
              <w:t xml:space="preserve">Demonstrates </w:t>
            </w:r>
            <w:r>
              <w:rPr>
                <w:b/>
                <w:sz w:val="20"/>
              </w:rPr>
              <w:t>effective</w:t>
            </w:r>
            <w:r>
              <w:rPr>
                <w:sz w:val="20"/>
              </w:rPr>
              <w:t xml:space="preserve"> open-mindedness by:  objectively summarizing the arguments, information, and claims within the sources</w:t>
            </w:r>
            <w:proofErr w:type="gramStart"/>
            <w:r>
              <w:rPr>
                <w:sz w:val="20"/>
              </w:rPr>
              <w:t>;</w:t>
            </w:r>
            <w:proofErr w:type="gramEnd"/>
            <w:r>
              <w:rPr>
                <w:sz w:val="20"/>
              </w:rPr>
              <w:t xml:space="preserve"> exploring new ideas (despite personal bias) and synthesizing a range of perspectives on the topic.</w:t>
            </w:r>
          </w:p>
        </w:tc>
        <w:tc>
          <w:tcPr>
            <w:tcW w:w="3780" w:type="dxa"/>
          </w:tcPr>
          <w:p w14:paraId="1C39DEAD" w14:textId="77777777" w:rsidR="00190656" w:rsidRDefault="00190656" w:rsidP="00190656">
            <w:pPr>
              <w:rPr>
                <w:sz w:val="20"/>
              </w:rPr>
            </w:pPr>
            <w:r>
              <w:rPr>
                <w:sz w:val="20"/>
              </w:rPr>
              <w:t xml:space="preserve">Demonstrates </w:t>
            </w:r>
            <w:r>
              <w:rPr>
                <w:b/>
                <w:sz w:val="20"/>
              </w:rPr>
              <w:t xml:space="preserve">satisfactory </w:t>
            </w:r>
            <w:r>
              <w:rPr>
                <w:sz w:val="20"/>
              </w:rPr>
              <w:t>open-mindedness by:  objectively summarizing the articles, although some elements of the topic may be explored in less depth; includes opposing opinions on the topic, although bias may be apparent.</w:t>
            </w:r>
          </w:p>
          <w:p w14:paraId="73205D79" w14:textId="77777777" w:rsidR="00190656" w:rsidRPr="005E3829" w:rsidRDefault="00190656" w:rsidP="00190656">
            <w:pPr>
              <w:rPr>
                <w:sz w:val="20"/>
              </w:rPr>
            </w:pPr>
          </w:p>
        </w:tc>
        <w:tc>
          <w:tcPr>
            <w:tcW w:w="3690" w:type="dxa"/>
          </w:tcPr>
          <w:p w14:paraId="3BAEE7DD" w14:textId="77777777" w:rsidR="00190656" w:rsidRPr="005E3829" w:rsidRDefault="00190656" w:rsidP="00190656">
            <w:pPr>
              <w:rPr>
                <w:sz w:val="20"/>
              </w:rPr>
            </w:pPr>
            <w:r>
              <w:rPr>
                <w:sz w:val="20"/>
              </w:rPr>
              <w:t xml:space="preserve">Demonstrates </w:t>
            </w:r>
            <w:r>
              <w:rPr>
                <w:b/>
                <w:sz w:val="20"/>
              </w:rPr>
              <w:t xml:space="preserve">poor </w:t>
            </w:r>
            <w:r>
              <w:rPr>
                <w:sz w:val="20"/>
              </w:rPr>
              <w:t>open-mindedness by:  summarizing superficially and/or demonstrating personal bias; neglecting to consider new ideas and/or opposing views on the topic.</w:t>
            </w:r>
          </w:p>
        </w:tc>
      </w:tr>
      <w:tr w:rsidR="00190656" w:rsidRPr="005E3829" w14:paraId="3A8C90DA" w14:textId="77777777" w:rsidTr="00190656">
        <w:tc>
          <w:tcPr>
            <w:tcW w:w="2898" w:type="dxa"/>
          </w:tcPr>
          <w:p w14:paraId="224821C0" w14:textId="77777777" w:rsidR="00190656" w:rsidRPr="002C32E7" w:rsidRDefault="00190656" w:rsidP="00190656">
            <w:pPr>
              <w:rPr>
                <w:b/>
                <w:u w:val="single"/>
              </w:rPr>
            </w:pPr>
            <w:r w:rsidRPr="002C32E7">
              <w:rPr>
                <w:b/>
                <w:u w:val="single"/>
              </w:rPr>
              <w:t>Critical Thinking</w:t>
            </w:r>
          </w:p>
          <w:p w14:paraId="44437C5F" w14:textId="77777777" w:rsidR="00190656" w:rsidRPr="005E3829" w:rsidRDefault="00190656" w:rsidP="00190656">
            <w:pPr>
              <w:rPr>
                <w:sz w:val="20"/>
              </w:rPr>
            </w:pPr>
            <w:proofErr w:type="gramStart"/>
            <w:r>
              <w:rPr>
                <w:sz w:val="20"/>
              </w:rPr>
              <w:t>analyzes</w:t>
            </w:r>
            <w:proofErr w:type="gramEnd"/>
            <w:r>
              <w:rPr>
                <w:sz w:val="20"/>
              </w:rPr>
              <w:t xml:space="preserve"> and understands complex ideas and arguments; synthesizes new information with previous experience, observations, and other readings</w:t>
            </w:r>
          </w:p>
        </w:tc>
        <w:tc>
          <w:tcPr>
            <w:tcW w:w="3600" w:type="dxa"/>
          </w:tcPr>
          <w:p w14:paraId="6C071623" w14:textId="77777777" w:rsidR="00190656" w:rsidRPr="005E3829" w:rsidRDefault="00190656" w:rsidP="00190656">
            <w:pPr>
              <w:rPr>
                <w:sz w:val="20"/>
              </w:rPr>
            </w:pPr>
            <w:r>
              <w:rPr>
                <w:sz w:val="20"/>
              </w:rPr>
              <w:t xml:space="preserve">Demonstrates </w:t>
            </w:r>
            <w:r>
              <w:rPr>
                <w:b/>
                <w:sz w:val="20"/>
              </w:rPr>
              <w:t>effective</w:t>
            </w:r>
            <w:r>
              <w:rPr>
                <w:sz w:val="20"/>
              </w:rPr>
              <w:t xml:space="preserve"> critical thinking by:  analyzing complex ideas and sophisticated arguments in the research; arguing the extent to which the student agrees/disagrees with the writers’ positions; synthesizing new information with previous experience, observation, and other readings. </w:t>
            </w:r>
          </w:p>
        </w:tc>
        <w:tc>
          <w:tcPr>
            <w:tcW w:w="3780" w:type="dxa"/>
          </w:tcPr>
          <w:p w14:paraId="66E91D72" w14:textId="77777777" w:rsidR="00190656" w:rsidRPr="005E3829" w:rsidRDefault="00190656" w:rsidP="00190656">
            <w:pPr>
              <w:rPr>
                <w:sz w:val="20"/>
              </w:rPr>
            </w:pPr>
            <w:r>
              <w:rPr>
                <w:sz w:val="20"/>
              </w:rPr>
              <w:t xml:space="preserve">Demonstrates </w:t>
            </w:r>
            <w:r>
              <w:rPr>
                <w:b/>
                <w:sz w:val="20"/>
              </w:rPr>
              <w:t xml:space="preserve">satisfactory </w:t>
            </w:r>
            <w:r>
              <w:rPr>
                <w:sz w:val="20"/>
              </w:rPr>
              <w:t xml:space="preserve">critical thinking by:  analyzing the ideas and arguments in the research; taking a position on the topic and the research; connecting the research with previous experience, observation, and other readings. </w:t>
            </w:r>
          </w:p>
        </w:tc>
        <w:tc>
          <w:tcPr>
            <w:tcW w:w="3690" w:type="dxa"/>
          </w:tcPr>
          <w:p w14:paraId="73C1062D" w14:textId="373C595E" w:rsidR="00190656" w:rsidRDefault="00190656" w:rsidP="00190656">
            <w:pPr>
              <w:rPr>
                <w:sz w:val="20"/>
              </w:rPr>
            </w:pPr>
            <w:r>
              <w:rPr>
                <w:sz w:val="20"/>
              </w:rPr>
              <w:t xml:space="preserve">Demonstrates </w:t>
            </w:r>
            <w:r>
              <w:rPr>
                <w:b/>
                <w:sz w:val="20"/>
              </w:rPr>
              <w:t xml:space="preserve">poor </w:t>
            </w:r>
            <w:r w:rsidR="002C32E7">
              <w:rPr>
                <w:sz w:val="20"/>
              </w:rPr>
              <w:t xml:space="preserve">critical thinking by: </w:t>
            </w:r>
            <w:r>
              <w:rPr>
                <w:sz w:val="20"/>
              </w:rPr>
              <w:t xml:space="preserve">superficially summarizing the sources, rather than critically analyzing the ideas and arguments within them; failing to take a position on the topic and the research; making no connections between new information and previous knowledge. </w:t>
            </w:r>
          </w:p>
          <w:p w14:paraId="4F16D8EB" w14:textId="77777777" w:rsidR="00190656" w:rsidRPr="005E3829" w:rsidRDefault="00190656" w:rsidP="00190656">
            <w:pPr>
              <w:rPr>
                <w:b/>
                <w:sz w:val="20"/>
              </w:rPr>
            </w:pPr>
          </w:p>
        </w:tc>
      </w:tr>
    </w:tbl>
    <w:p w14:paraId="3D9DE119" w14:textId="77777777" w:rsidR="00190656" w:rsidRDefault="00190656" w:rsidP="00190656">
      <w:bookmarkStart w:id="0" w:name="_GoBack"/>
      <w:bookmarkEnd w:id="0"/>
    </w:p>
    <w:p w14:paraId="1D55BC1E" w14:textId="77777777" w:rsidR="00190656" w:rsidRDefault="00190656" w:rsidP="00F6592B">
      <w:pPr>
        <w:rPr>
          <w:b/>
          <w:u w:val="single"/>
        </w:rPr>
      </w:pPr>
    </w:p>
    <w:p w14:paraId="7D1E8C4F" w14:textId="77777777" w:rsidR="00190656" w:rsidRDefault="00190656" w:rsidP="00F6592B">
      <w:pPr>
        <w:rPr>
          <w:b/>
          <w:u w:val="single"/>
        </w:rPr>
      </w:pPr>
    </w:p>
    <w:p w14:paraId="17F9A27F" w14:textId="77777777" w:rsidR="00190656" w:rsidRPr="00F6592B" w:rsidRDefault="00190656" w:rsidP="00F6592B">
      <w:pPr>
        <w:rPr>
          <w:b/>
          <w:u w:val="single"/>
        </w:rPr>
      </w:pPr>
    </w:p>
    <w:sectPr w:rsidR="00190656" w:rsidRPr="00F6592B" w:rsidSect="00220ABA">
      <w:footerReference w:type="default" r:id="rId9"/>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DC6A" w14:textId="77777777" w:rsidR="00220ABA" w:rsidRDefault="00220ABA">
      <w:r>
        <w:separator/>
      </w:r>
    </w:p>
  </w:endnote>
  <w:endnote w:type="continuationSeparator" w:id="0">
    <w:p w14:paraId="62458B29" w14:textId="77777777" w:rsidR="00220ABA" w:rsidRDefault="0022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79A8" w14:textId="3E0702CF" w:rsidR="00220ABA" w:rsidRPr="00190656" w:rsidRDefault="00220ABA" w:rsidP="00190656">
    <w:pPr>
      <w:pStyle w:val="Header"/>
      <w:rPr>
        <w:sz w:val="18"/>
      </w:rPr>
    </w:pPr>
    <w:r w:rsidRPr="00EF7F1D">
      <w:rPr>
        <w:sz w:val="18"/>
      </w:rPr>
      <w:t>AP English Language and Composition</w:t>
    </w:r>
    <w:r w:rsidRPr="00EF7F1D">
      <w:rPr>
        <w:sz w:val="18"/>
      </w:rPr>
      <w:tab/>
    </w:r>
    <w:r w:rsidRPr="00EF7F1D">
      <w:rPr>
        <w:sz w:val="18"/>
      </w:rPr>
      <w:tab/>
    </w:r>
    <w:r w:rsidRPr="00EF7F1D">
      <w:rPr>
        <w:sz w:val="18"/>
      </w:rPr>
      <w:tab/>
      <w:t>Darrough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C5D8F" w14:textId="77777777" w:rsidR="00220ABA" w:rsidRDefault="00220ABA">
      <w:r>
        <w:separator/>
      </w:r>
    </w:p>
  </w:footnote>
  <w:footnote w:type="continuationSeparator" w:id="0">
    <w:p w14:paraId="341B6BD3" w14:textId="77777777" w:rsidR="00220ABA" w:rsidRDefault="00220A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1E"/>
    <w:multiLevelType w:val="hybridMultilevel"/>
    <w:tmpl w:val="6C928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41E5A"/>
    <w:multiLevelType w:val="hybridMultilevel"/>
    <w:tmpl w:val="3FE45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328A6"/>
    <w:multiLevelType w:val="multilevel"/>
    <w:tmpl w:val="BD9229C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05527E"/>
    <w:multiLevelType w:val="hybridMultilevel"/>
    <w:tmpl w:val="0AF263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C60E09"/>
    <w:multiLevelType w:val="hybridMultilevel"/>
    <w:tmpl w:val="54F80496"/>
    <w:lvl w:ilvl="0" w:tplc="EB9085C4">
      <w:start w:val="1"/>
      <w:numFmt w:val="bullet"/>
      <w:lvlText w:val="»"/>
      <w:lvlJc w:val="left"/>
      <w:pPr>
        <w:tabs>
          <w:tab w:val="num" w:pos="360"/>
        </w:tabs>
        <w:ind w:left="360" w:hanging="360"/>
      </w:pPr>
      <w:rPr>
        <w:rFonts w:ascii="Cambria"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4CB3E17"/>
    <w:multiLevelType w:val="hybridMultilevel"/>
    <w:tmpl w:val="9EF6E7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F48CA"/>
    <w:multiLevelType w:val="hybridMultilevel"/>
    <w:tmpl w:val="45D4273C"/>
    <w:lvl w:ilvl="0" w:tplc="0409000F">
      <w:start w:val="1"/>
      <w:numFmt w:val="decimal"/>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D456860"/>
    <w:multiLevelType w:val="hybridMultilevel"/>
    <w:tmpl w:val="CF709C3A"/>
    <w:lvl w:ilvl="0" w:tplc="EB9085C4">
      <w:start w:val="1"/>
      <w:numFmt w:val="bullet"/>
      <w:lvlText w:val="»"/>
      <w:lvlJc w:val="left"/>
      <w:pPr>
        <w:tabs>
          <w:tab w:val="num" w:pos="360"/>
        </w:tabs>
        <w:ind w:left="360" w:hanging="360"/>
      </w:pPr>
      <w:rPr>
        <w:rFonts w:ascii="Cambria"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00B58E3"/>
    <w:multiLevelType w:val="hybridMultilevel"/>
    <w:tmpl w:val="9C562388"/>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31FFC"/>
    <w:multiLevelType w:val="hybridMultilevel"/>
    <w:tmpl w:val="8A3A5BF8"/>
    <w:lvl w:ilvl="0" w:tplc="EB9085C4">
      <w:start w:val="1"/>
      <w:numFmt w:val="bullet"/>
      <w:lvlText w:val="»"/>
      <w:lvlJc w:val="left"/>
      <w:pPr>
        <w:tabs>
          <w:tab w:val="num" w:pos="360"/>
        </w:tabs>
        <w:ind w:left="360" w:hanging="360"/>
      </w:pPr>
      <w:rPr>
        <w:rFonts w:ascii="Cambria"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49F717B"/>
    <w:multiLevelType w:val="hybridMultilevel"/>
    <w:tmpl w:val="A484C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6A3940"/>
    <w:multiLevelType w:val="hybridMultilevel"/>
    <w:tmpl w:val="24C626AA"/>
    <w:lvl w:ilvl="0" w:tplc="0409000F">
      <w:start w:val="1"/>
      <w:numFmt w:val="decimal"/>
      <w:lvlText w:val="%1."/>
      <w:lvlJc w:val="left"/>
      <w:pPr>
        <w:ind w:left="1080" w:hanging="360"/>
      </w:pPr>
      <w:rPr>
        <w:rFonts w:hint="default"/>
      </w:rPr>
    </w:lvl>
    <w:lvl w:ilvl="1" w:tplc="0409000D">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BBB3726"/>
    <w:multiLevelType w:val="hybridMultilevel"/>
    <w:tmpl w:val="BD9229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2740B"/>
    <w:multiLevelType w:val="hybridMultilevel"/>
    <w:tmpl w:val="39781CC4"/>
    <w:lvl w:ilvl="0" w:tplc="04090013">
      <w:start w:val="1"/>
      <w:numFmt w:val="upperRoman"/>
      <w:lvlText w:val="%1."/>
      <w:lvlJc w:val="right"/>
      <w:pPr>
        <w:ind w:left="36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4901C03"/>
    <w:multiLevelType w:val="hybridMultilevel"/>
    <w:tmpl w:val="871CB93A"/>
    <w:lvl w:ilvl="0" w:tplc="04090007">
      <w:start w:val="1"/>
      <w:numFmt w:val="bullet"/>
      <w:lvlText w:val="»"/>
      <w:lvlJc w:val="left"/>
      <w:pPr>
        <w:ind w:left="360" w:hanging="360"/>
      </w:pPr>
      <w:rPr>
        <w:rFonts w:ascii="Cambria" w:hAnsi="Cambria" w:hint="default"/>
      </w:rPr>
    </w:lvl>
    <w:lvl w:ilvl="1" w:tplc="7D62A428">
      <w:numFmt w:val="bullet"/>
      <w:lvlText w:val="-"/>
      <w:lvlJc w:val="left"/>
      <w:pPr>
        <w:ind w:left="1080" w:hanging="360"/>
      </w:pPr>
      <w:rPr>
        <w:rFonts w:ascii="Arial" w:eastAsiaTheme="minorHAnsi" w:hAnsi="Arial" w:cs="Aria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464212E5"/>
    <w:multiLevelType w:val="hybridMultilevel"/>
    <w:tmpl w:val="FC5E64C8"/>
    <w:lvl w:ilvl="0" w:tplc="EB9085C4">
      <w:start w:val="1"/>
      <w:numFmt w:val="bullet"/>
      <w:lvlText w:val="»"/>
      <w:lvlJc w:val="left"/>
      <w:pPr>
        <w:tabs>
          <w:tab w:val="num" w:pos="1080"/>
        </w:tabs>
        <w:ind w:left="108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1241A"/>
    <w:multiLevelType w:val="hybridMultilevel"/>
    <w:tmpl w:val="569AD6A8"/>
    <w:lvl w:ilvl="0" w:tplc="EB9085C4">
      <w:start w:val="1"/>
      <w:numFmt w:val="bullet"/>
      <w:lvlText w:val="»"/>
      <w:lvlJc w:val="left"/>
      <w:pPr>
        <w:tabs>
          <w:tab w:val="num" w:pos="360"/>
        </w:tabs>
        <w:ind w:left="360" w:hanging="360"/>
      </w:pPr>
      <w:rPr>
        <w:rFonts w:ascii="Cambria"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A8C2A3A"/>
    <w:multiLevelType w:val="hybridMultilevel"/>
    <w:tmpl w:val="67E8A7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9E1808"/>
    <w:multiLevelType w:val="hybridMultilevel"/>
    <w:tmpl w:val="21E267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123492"/>
    <w:multiLevelType w:val="hybridMultilevel"/>
    <w:tmpl w:val="08D0619A"/>
    <w:lvl w:ilvl="0" w:tplc="EB9085C4">
      <w:start w:val="1"/>
      <w:numFmt w:val="bullet"/>
      <w:lvlText w:val="»"/>
      <w:lvlJc w:val="left"/>
      <w:pPr>
        <w:tabs>
          <w:tab w:val="num" w:pos="360"/>
        </w:tabs>
        <w:ind w:left="360" w:hanging="360"/>
      </w:pPr>
      <w:rPr>
        <w:rFonts w:ascii="Cambria"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64D212E"/>
    <w:multiLevelType w:val="hybridMultilevel"/>
    <w:tmpl w:val="506CCB4A"/>
    <w:lvl w:ilvl="0" w:tplc="0409000F">
      <w:start w:val="2"/>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F61AAB"/>
    <w:multiLevelType w:val="hybridMultilevel"/>
    <w:tmpl w:val="2310A392"/>
    <w:lvl w:ilvl="0" w:tplc="04090013">
      <w:start w:val="1"/>
      <w:numFmt w:val="upperRoman"/>
      <w:lvlText w:val="%1."/>
      <w:lvlJc w:val="right"/>
      <w:pPr>
        <w:ind w:left="360" w:hanging="360"/>
      </w:pPr>
      <w:rPr>
        <w:rFonts w:hint="default"/>
      </w:rPr>
    </w:lvl>
    <w:lvl w:ilvl="1" w:tplc="04090015">
      <w:start w:val="1"/>
      <w:numFmt w:val="upp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3C96783"/>
    <w:multiLevelType w:val="hybridMultilevel"/>
    <w:tmpl w:val="CA0E30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195C23"/>
    <w:multiLevelType w:val="hybridMultilevel"/>
    <w:tmpl w:val="CD942626"/>
    <w:lvl w:ilvl="0" w:tplc="EB9085C4">
      <w:start w:val="1"/>
      <w:numFmt w:val="bullet"/>
      <w:lvlText w:val="»"/>
      <w:lvlJc w:val="left"/>
      <w:pPr>
        <w:tabs>
          <w:tab w:val="num" w:pos="360"/>
        </w:tabs>
        <w:ind w:left="360" w:hanging="360"/>
      </w:pPr>
      <w:rPr>
        <w:rFonts w:ascii="Cambria" w:hAnsi="Cambri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735E297C"/>
    <w:multiLevelType w:val="hybridMultilevel"/>
    <w:tmpl w:val="69B8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FA7804"/>
    <w:multiLevelType w:val="hybridMultilevel"/>
    <w:tmpl w:val="0C4048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20"/>
  </w:num>
  <w:num w:numId="4">
    <w:abstractNumId w:val="14"/>
  </w:num>
  <w:num w:numId="5">
    <w:abstractNumId w:val="3"/>
  </w:num>
  <w:num w:numId="6">
    <w:abstractNumId w:val="10"/>
  </w:num>
  <w:num w:numId="7">
    <w:abstractNumId w:val="19"/>
  </w:num>
  <w:num w:numId="8">
    <w:abstractNumId w:val="9"/>
  </w:num>
  <w:num w:numId="9">
    <w:abstractNumId w:val="4"/>
  </w:num>
  <w:num w:numId="10">
    <w:abstractNumId w:val="16"/>
  </w:num>
  <w:num w:numId="11">
    <w:abstractNumId w:val="7"/>
  </w:num>
  <w:num w:numId="12">
    <w:abstractNumId w:val="15"/>
  </w:num>
  <w:num w:numId="13">
    <w:abstractNumId w:val="23"/>
  </w:num>
  <w:num w:numId="14">
    <w:abstractNumId w:val="13"/>
  </w:num>
  <w:num w:numId="15">
    <w:abstractNumId w:val="8"/>
  </w:num>
  <w:num w:numId="16">
    <w:abstractNumId w:val="25"/>
  </w:num>
  <w:num w:numId="17">
    <w:abstractNumId w:val="6"/>
  </w:num>
  <w:num w:numId="18">
    <w:abstractNumId w:val="11"/>
  </w:num>
  <w:num w:numId="19">
    <w:abstractNumId w:val="5"/>
  </w:num>
  <w:num w:numId="20">
    <w:abstractNumId w:val="1"/>
  </w:num>
  <w:num w:numId="21">
    <w:abstractNumId w:val="21"/>
  </w:num>
  <w:num w:numId="22">
    <w:abstractNumId w:val="12"/>
  </w:num>
  <w:num w:numId="23">
    <w:abstractNumId w:val="2"/>
  </w:num>
  <w:num w:numId="24">
    <w:abstractNumId w:val="18"/>
  </w:num>
  <w:num w:numId="25">
    <w:abstractNumId w:val="24"/>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1B"/>
    <w:rsid w:val="0003639C"/>
    <w:rsid w:val="00045DF5"/>
    <w:rsid w:val="00080B7C"/>
    <w:rsid w:val="000C18F7"/>
    <w:rsid w:val="00111F04"/>
    <w:rsid w:val="00114E8E"/>
    <w:rsid w:val="001411A3"/>
    <w:rsid w:val="00181926"/>
    <w:rsid w:val="00190656"/>
    <w:rsid w:val="001A69C3"/>
    <w:rsid w:val="002174D7"/>
    <w:rsid w:val="00220ABA"/>
    <w:rsid w:val="00225CD2"/>
    <w:rsid w:val="00273F12"/>
    <w:rsid w:val="00282433"/>
    <w:rsid w:val="002845EF"/>
    <w:rsid w:val="002C32E7"/>
    <w:rsid w:val="002F5C11"/>
    <w:rsid w:val="00355192"/>
    <w:rsid w:val="00435061"/>
    <w:rsid w:val="00444563"/>
    <w:rsid w:val="00445583"/>
    <w:rsid w:val="00607723"/>
    <w:rsid w:val="006263DD"/>
    <w:rsid w:val="0065051E"/>
    <w:rsid w:val="006E0556"/>
    <w:rsid w:val="007204D1"/>
    <w:rsid w:val="00733A7F"/>
    <w:rsid w:val="007367F5"/>
    <w:rsid w:val="00765BAA"/>
    <w:rsid w:val="0081591B"/>
    <w:rsid w:val="0083199C"/>
    <w:rsid w:val="00886C8A"/>
    <w:rsid w:val="008C4744"/>
    <w:rsid w:val="008D7AA2"/>
    <w:rsid w:val="0098593E"/>
    <w:rsid w:val="00A02B69"/>
    <w:rsid w:val="00A74EDD"/>
    <w:rsid w:val="00A81F6B"/>
    <w:rsid w:val="00A83384"/>
    <w:rsid w:val="00AD0C68"/>
    <w:rsid w:val="00AD5B9D"/>
    <w:rsid w:val="00AD6E20"/>
    <w:rsid w:val="00B971F1"/>
    <w:rsid w:val="00BA71BE"/>
    <w:rsid w:val="00BE32B9"/>
    <w:rsid w:val="00BE74E2"/>
    <w:rsid w:val="00C33CBD"/>
    <w:rsid w:val="00C73267"/>
    <w:rsid w:val="00C80EDE"/>
    <w:rsid w:val="00CB4B93"/>
    <w:rsid w:val="00CB6720"/>
    <w:rsid w:val="00CE0B91"/>
    <w:rsid w:val="00CE4661"/>
    <w:rsid w:val="00D244D0"/>
    <w:rsid w:val="00D90CE7"/>
    <w:rsid w:val="00E403E6"/>
    <w:rsid w:val="00E56F58"/>
    <w:rsid w:val="00E90C55"/>
    <w:rsid w:val="00EF4C0F"/>
    <w:rsid w:val="00EF7589"/>
    <w:rsid w:val="00EF7F1D"/>
    <w:rsid w:val="00F06B11"/>
    <w:rsid w:val="00F118C6"/>
    <w:rsid w:val="00F3535A"/>
    <w:rsid w:val="00F4688C"/>
    <w:rsid w:val="00F6592B"/>
    <w:rsid w:val="00F8706E"/>
    <w:rsid w:val="00FE1723"/>
    <w:rsid w:val="00FF39A8"/>
    <w:rsid w:val="00FF4B84"/>
    <w:rsid w:val="00FF50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A6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98"/>
    <w:rPr>
      <w:rFonts w:ascii="Arial" w:hAnsi="Arial"/>
      <w:sz w:val="24"/>
      <w:szCs w:val="24"/>
    </w:rPr>
  </w:style>
  <w:style w:type="paragraph" w:styleId="Heading5">
    <w:name w:val="heading 5"/>
    <w:basedOn w:val="Normal"/>
    <w:next w:val="Normal"/>
    <w:link w:val="Heading5Char"/>
    <w:qFormat/>
    <w:rsid w:val="00EF7F1D"/>
    <w:pPr>
      <w:keepNext/>
      <w:jc w:val="both"/>
      <w:outlineLvl w:val="4"/>
    </w:pPr>
    <w:rPr>
      <w:rFonts w:eastAsia="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F1D"/>
    <w:pPr>
      <w:tabs>
        <w:tab w:val="center" w:pos="4320"/>
        <w:tab w:val="right" w:pos="8640"/>
      </w:tabs>
    </w:pPr>
  </w:style>
  <w:style w:type="character" w:customStyle="1" w:styleId="HeaderChar">
    <w:name w:val="Header Char"/>
    <w:basedOn w:val="DefaultParagraphFont"/>
    <w:link w:val="Header"/>
    <w:uiPriority w:val="99"/>
    <w:rsid w:val="00EF7F1D"/>
    <w:rPr>
      <w:rFonts w:ascii="Arial" w:hAnsi="Arial"/>
      <w:sz w:val="24"/>
      <w:szCs w:val="24"/>
    </w:rPr>
  </w:style>
  <w:style w:type="paragraph" w:styleId="Footer">
    <w:name w:val="footer"/>
    <w:basedOn w:val="Normal"/>
    <w:link w:val="FooterChar"/>
    <w:uiPriority w:val="99"/>
    <w:unhideWhenUsed/>
    <w:rsid w:val="00EF7F1D"/>
    <w:pPr>
      <w:tabs>
        <w:tab w:val="center" w:pos="4320"/>
        <w:tab w:val="right" w:pos="8640"/>
      </w:tabs>
    </w:pPr>
  </w:style>
  <w:style w:type="character" w:customStyle="1" w:styleId="FooterChar">
    <w:name w:val="Footer Char"/>
    <w:basedOn w:val="DefaultParagraphFont"/>
    <w:link w:val="Footer"/>
    <w:uiPriority w:val="99"/>
    <w:rsid w:val="00EF7F1D"/>
    <w:rPr>
      <w:rFonts w:ascii="Arial" w:hAnsi="Arial"/>
      <w:sz w:val="24"/>
      <w:szCs w:val="24"/>
    </w:rPr>
  </w:style>
  <w:style w:type="character" w:customStyle="1" w:styleId="Heading5Char">
    <w:name w:val="Heading 5 Char"/>
    <w:basedOn w:val="DefaultParagraphFont"/>
    <w:link w:val="Heading5"/>
    <w:rsid w:val="00EF7F1D"/>
    <w:rPr>
      <w:rFonts w:ascii="Arial" w:eastAsia="Times" w:hAnsi="Arial" w:cs="Times New Roman"/>
      <w:b/>
      <w:sz w:val="22"/>
    </w:rPr>
  </w:style>
  <w:style w:type="paragraph" w:styleId="ListParagraph">
    <w:name w:val="List Paragraph"/>
    <w:basedOn w:val="Normal"/>
    <w:uiPriority w:val="34"/>
    <w:qFormat/>
    <w:rsid w:val="001411A3"/>
    <w:pPr>
      <w:ind w:left="720"/>
      <w:contextualSpacing/>
    </w:pPr>
  </w:style>
  <w:style w:type="table" w:styleId="TableGrid">
    <w:name w:val="Table Grid"/>
    <w:basedOn w:val="TableNormal"/>
    <w:uiPriority w:val="59"/>
    <w:rsid w:val="00F659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74EDD"/>
    <w:rPr>
      <w:color w:val="0000FF" w:themeColor="hyperlink"/>
      <w:u w:val="single"/>
    </w:rPr>
  </w:style>
  <w:style w:type="character" w:styleId="FollowedHyperlink">
    <w:name w:val="FollowedHyperlink"/>
    <w:basedOn w:val="DefaultParagraphFont"/>
    <w:uiPriority w:val="99"/>
    <w:semiHidden/>
    <w:unhideWhenUsed/>
    <w:rsid w:val="00A74EDD"/>
    <w:rPr>
      <w:color w:val="800080" w:themeColor="followedHyperlink"/>
      <w:u w:val="single"/>
    </w:rPr>
  </w:style>
  <w:style w:type="paragraph" w:styleId="BalloonText">
    <w:name w:val="Balloon Text"/>
    <w:basedOn w:val="Normal"/>
    <w:link w:val="BalloonTextChar"/>
    <w:uiPriority w:val="99"/>
    <w:semiHidden/>
    <w:unhideWhenUsed/>
    <w:rsid w:val="00190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6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98"/>
    <w:rPr>
      <w:rFonts w:ascii="Arial" w:hAnsi="Arial"/>
      <w:sz w:val="24"/>
      <w:szCs w:val="24"/>
    </w:rPr>
  </w:style>
  <w:style w:type="paragraph" w:styleId="Heading5">
    <w:name w:val="heading 5"/>
    <w:basedOn w:val="Normal"/>
    <w:next w:val="Normal"/>
    <w:link w:val="Heading5Char"/>
    <w:qFormat/>
    <w:rsid w:val="00EF7F1D"/>
    <w:pPr>
      <w:keepNext/>
      <w:jc w:val="both"/>
      <w:outlineLvl w:val="4"/>
    </w:pPr>
    <w:rPr>
      <w:rFonts w:eastAsia="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F1D"/>
    <w:pPr>
      <w:tabs>
        <w:tab w:val="center" w:pos="4320"/>
        <w:tab w:val="right" w:pos="8640"/>
      </w:tabs>
    </w:pPr>
  </w:style>
  <w:style w:type="character" w:customStyle="1" w:styleId="HeaderChar">
    <w:name w:val="Header Char"/>
    <w:basedOn w:val="DefaultParagraphFont"/>
    <w:link w:val="Header"/>
    <w:uiPriority w:val="99"/>
    <w:rsid w:val="00EF7F1D"/>
    <w:rPr>
      <w:rFonts w:ascii="Arial" w:hAnsi="Arial"/>
      <w:sz w:val="24"/>
      <w:szCs w:val="24"/>
    </w:rPr>
  </w:style>
  <w:style w:type="paragraph" w:styleId="Footer">
    <w:name w:val="footer"/>
    <w:basedOn w:val="Normal"/>
    <w:link w:val="FooterChar"/>
    <w:uiPriority w:val="99"/>
    <w:unhideWhenUsed/>
    <w:rsid w:val="00EF7F1D"/>
    <w:pPr>
      <w:tabs>
        <w:tab w:val="center" w:pos="4320"/>
        <w:tab w:val="right" w:pos="8640"/>
      </w:tabs>
    </w:pPr>
  </w:style>
  <w:style w:type="character" w:customStyle="1" w:styleId="FooterChar">
    <w:name w:val="Footer Char"/>
    <w:basedOn w:val="DefaultParagraphFont"/>
    <w:link w:val="Footer"/>
    <w:uiPriority w:val="99"/>
    <w:rsid w:val="00EF7F1D"/>
    <w:rPr>
      <w:rFonts w:ascii="Arial" w:hAnsi="Arial"/>
      <w:sz w:val="24"/>
      <w:szCs w:val="24"/>
    </w:rPr>
  </w:style>
  <w:style w:type="character" w:customStyle="1" w:styleId="Heading5Char">
    <w:name w:val="Heading 5 Char"/>
    <w:basedOn w:val="DefaultParagraphFont"/>
    <w:link w:val="Heading5"/>
    <w:rsid w:val="00EF7F1D"/>
    <w:rPr>
      <w:rFonts w:ascii="Arial" w:eastAsia="Times" w:hAnsi="Arial" w:cs="Times New Roman"/>
      <w:b/>
      <w:sz w:val="22"/>
    </w:rPr>
  </w:style>
  <w:style w:type="paragraph" w:styleId="ListParagraph">
    <w:name w:val="List Paragraph"/>
    <w:basedOn w:val="Normal"/>
    <w:uiPriority w:val="34"/>
    <w:qFormat/>
    <w:rsid w:val="001411A3"/>
    <w:pPr>
      <w:ind w:left="720"/>
      <w:contextualSpacing/>
    </w:pPr>
  </w:style>
  <w:style w:type="table" w:styleId="TableGrid">
    <w:name w:val="Table Grid"/>
    <w:basedOn w:val="TableNormal"/>
    <w:uiPriority w:val="59"/>
    <w:rsid w:val="00F659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74EDD"/>
    <w:rPr>
      <w:color w:val="0000FF" w:themeColor="hyperlink"/>
      <w:u w:val="single"/>
    </w:rPr>
  </w:style>
  <w:style w:type="character" w:styleId="FollowedHyperlink">
    <w:name w:val="FollowedHyperlink"/>
    <w:basedOn w:val="DefaultParagraphFont"/>
    <w:uiPriority w:val="99"/>
    <w:semiHidden/>
    <w:unhideWhenUsed/>
    <w:rsid w:val="00A74EDD"/>
    <w:rPr>
      <w:color w:val="800080" w:themeColor="followedHyperlink"/>
      <w:u w:val="single"/>
    </w:rPr>
  </w:style>
  <w:style w:type="paragraph" w:styleId="BalloonText">
    <w:name w:val="Balloon Text"/>
    <w:basedOn w:val="Normal"/>
    <w:link w:val="BalloonTextChar"/>
    <w:uiPriority w:val="99"/>
    <w:semiHidden/>
    <w:unhideWhenUsed/>
    <w:rsid w:val="00190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6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rniti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1728</Words>
  <Characters>9855</Characters>
  <Application>Microsoft Macintosh Word</Application>
  <DocSecurity>0</DocSecurity>
  <Lines>82</Lines>
  <Paragraphs>23</Paragraphs>
  <ScaleCrop>false</ScaleCrop>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Darrough</dc:creator>
  <cp:keywords/>
  <cp:lastModifiedBy>Darrough</cp:lastModifiedBy>
  <cp:revision>3</cp:revision>
  <cp:lastPrinted>2017-05-25T17:34:00Z</cp:lastPrinted>
  <dcterms:created xsi:type="dcterms:W3CDTF">2016-06-02T05:52:00Z</dcterms:created>
  <dcterms:modified xsi:type="dcterms:W3CDTF">2017-05-25T18:02:00Z</dcterms:modified>
</cp:coreProperties>
</file>